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0"/>
      </w:pPr>
      <w:r>
        <w:rPr>
          <w:rFonts w:ascii="Arial" w:cs="Arial" w:eastAsia="Arial" w:hAnsi="Arial"/>
          <w:color w:val="222222"/>
          <w:sz w:val="22"/>
          <w:szCs w:val="22"/>
        </w:rPr>
        <w:t xml:space="preserve"/>
      </w:r>
    </w:p>
    <w:p>
      <w:pPr>
        <w:spacing w:after="120"/>
        <w:jc w:val="center"/>
      </w:pPr>
      <w:r>
        <w:rPr>
          <w:rFonts w:ascii="Arial" w:cs="Arial" w:eastAsia="Arial" w:hAnsi="Arial"/>
          <w:b/>
          <w:bCs/>
          <w:color w:val="1F3864"/>
          <w:sz w:val="56"/>
          <w:szCs w:val="56"/>
        </w:rPr>
        <w:t xml:space="preserve">브랜드/콘텐츠 마케팅</w:t>
      </w:r>
    </w:p>
    <w:p>
      <w:pPr>
        <w:spacing w:after="400"/>
        <w:jc w:val="center"/>
      </w:pPr>
      <w:r>
        <w:rPr>
          <w:rFonts w:ascii="Arial" w:cs="Arial" w:eastAsia="Arial" w:hAnsi="Arial"/>
          <w:b/>
          <w:bCs/>
          <w:color w:val="1F3864"/>
          <w:sz w:val="56"/>
          <w:szCs w:val="56"/>
        </w:rPr>
        <w:t xml:space="preserve">업무 매뉴얼</w:t>
      </w:r>
    </w:p>
    <w:p>
      <w:pPr>
        <w:spacing w:after="200"/>
        <w:jc w:val="center"/>
      </w:pPr>
      <w:r>
        <w:rPr>
          <w:rFonts w:ascii="Arial" w:cs="Arial" w:eastAsia="Arial" w:hAnsi="Arial"/>
          <w:color w:val="2E75B6"/>
          <w:sz w:val="28"/>
          <w:szCs w:val="28"/>
        </w:rPr>
        <w:t xml:space="preserve">B2C 중소기업 마케팅팀 직무 가이드</w:t>
      </w:r>
    </w:p>
    <w:p>
      <w:pPr>
        <w:spacing w:after="0"/>
        <w:jc w:val="center"/>
      </w:pPr>
      <w:r>
        <w:rPr>
          <w:rFonts w:ascii="Arial" w:cs="Arial" w:eastAsia="Arial" w:hAnsi="Arial"/>
          <w:color w:val="888888"/>
          <w:sz w:val="22"/>
          <w:szCs w:val="22"/>
        </w:rPr>
        <w:t xml:space="preserve">Version 1.0  |  2025년</w:t>
      </w:r>
    </w:p>
    <w:p>
      <w:r>
        <w:br w:type="page"/>
      </w:r>
    </w:p>
    <w:p>
      <w:pPr/>
      <w:r>
        <w:rPr>
          <w:sz w:val="18"/>
          <w:szCs w:val="18"/>
          <w:color w:val="595959"/>
        </w:rPr>
        <w:t xml:space="preserve">【관련 매뉴얼 안내】 본 매뉴얼은 Marketing 폴더에 위치합니다. 영업팀 관련 매뉴얼은 Sales 폴더를 참조하세요. | 마케팅팀 전체 매뉴얼: 01_브랜드콘텐츠 / 02_디지털퍼포먼스 / 03_제품마케팅PMM / 04_마케팅커뮤니케이션 / 05_데이터인사이트 / 06_CRM고객마케팅</w:t>
      </w:r>
      <w:r>
        <w:rPr>
          <w:sz w:val="18"/>
          <w:szCs w:val="18"/>
          <w:color w:val="595959"/>
        </w:rPr>
        <w:t xml:space="preserve"> (상세 내용: Sales 폴더 내 관련 매뉴얼 참조)</w:t>
      </w:r>
    </w:p>
    <w:p>
      <w:pPr>
        <w:pStyle w:val="Heading1"/>
        <w:spacing w:after="200" w:before="240"/>
      </w:pPr>
      <w:r>
        <w:rPr>
          <w:rFonts w:ascii="Arial" w:cs="Arial" w:eastAsia="Arial" w:hAnsi="Arial"/>
          <w:b/>
          <w:bCs/>
          <w:color w:val="1F3864"/>
          <w:sz w:val="32"/>
          <w:szCs w:val="32"/>
        </w:rPr>
        <w:t xml:space="preserve">1장. 직무 개요</w:t>
      </w:r>
    </w:p>
    <w:p>
      <w:pPr>
        <w:pStyle w:val="Heading2"/>
        <w:spacing w:after="160" w:before="200"/>
      </w:pPr>
      <w:r>
        <w:rPr>
          <w:rFonts w:ascii="Arial" w:cs="Arial" w:eastAsia="Arial" w:hAnsi="Arial"/>
          <w:b/>
          <w:bCs/>
          <w:color w:val="2E75B6"/>
          <w:sz w:val="28"/>
          <w:szCs w:val="28"/>
        </w:rPr>
        <w:t xml:space="preserve">1.1 직무 정의 및 B2C 중소기업에서의 역할</w:t>
      </w:r>
    </w:p>
    <w:p>
      <w:pPr>
        <w:spacing w:after="100"/>
      </w:pPr>
      <w:r>
        <w:rPr>
          <w:rFonts w:ascii="Arial" w:cs="Arial" w:eastAsia="Arial" w:hAnsi="Arial"/>
          <w:color w:val="222222"/>
          <w:sz w:val="22"/>
          <w:szCs w:val="22"/>
        </w:rPr>
        <w:t xml:space="preserve">브랜드/콘텐츠 마케터는 기업의 브랜드 아이덴티티를 수립·관리하고, 다양한 채널에서 고객과의 접점을 형성하는 콘텐츠를 기획·제작하는 직무입니다. B2C 중소기업에서는 제한된 예산과 인력 속에서도 대기업에 버금가는 브랜드 경험을 제공해야 하는 도전적인 역할을 맡습니다.</w:t>
      </w:r>
    </w:p>
    <w:p>
      <w:pPr>
        <w:spacing w:after="100"/>
      </w:pPr>
      <w:r>
        <w:rPr>
          <w:rFonts w:ascii="Arial" w:cs="Arial" w:eastAsia="Arial" w:hAnsi="Arial"/>
          <w:color w:val="222222"/>
          <w:sz w:val="22"/>
          <w:szCs w:val="22"/>
        </w:rPr>
        <w:t xml:space="preserve">B2C 중소기업 환경에서 브랜드/콘텐츠 마케터는 단순 콘텐츠 제작자를 넘어 브랜드 전략가, 커뮤니티 매니저, 데이터 분석가, 크리에이티브 디렉터의 역할을 동시에 수행합니다. 특히 SNS 중심의 소비자 접점에서 실시간으로 브랜드 메시지를 전달하고, 고객 반응을 수집·분석하여 전략에 반영하는 민첩한 실행력이 요구됩니다.</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1.2 타 직무와의 협업 구조</w:t>
      </w:r>
    </w:p>
    <w:p>
      <w:pPr>
        <w:spacing w:after="100"/>
      </w:pPr>
      <w:r>
        <w:rPr>
          <w:rFonts w:ascii="Arial" w:cs="Arial" w:eastAsia="Arial" w:hAnsi="Arial"/>
          <w:color w:val="222222"/>
          <w:sz w:val="22"/>
          <w:szCs w:val="22"/>
        </w:rPr>
        <w:t xml:space="preserve">브랜드/콘텐츠 마케팅 직무는 마케팅팀 내외부의 다양한 팀과 긴밀하게 협력합니다.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600"/>
        <w:gridCol w:w="2426"/>
      </w:tblGrid>
      <w:tr>
        <w:trPr>
          <w:tblHeader/>
        </w:trPr>
        <w:tc>
          <w:tcPr>
            <w:tcW w:type="dxa" w:w="3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협업 팀</w:t>
            </w:r>
          </w:p>
        </w:tc>
        <w:tc>
          <w:tcPr>
            <w:tcW w:type="dxa" w:w="3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협업 내용</w:t>
            </w:r>
          </w:p>
        </w:tc>
        <w:tc>
          <w:tcPr>
            <w:tcW w:type="dxa" w:w="2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주요 산출물</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디지털 마케팅팀</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광고 소재 제공, 캠페인 연동, 성과 데이터 공유</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광고용 배너, 영상 소재</w:t>
            </w:r>
          </w:p>
        </w:tc>
      </w:tr>
      <w:tr>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제품팀/R&amp;D</w:t>
            </w:r>
          </w:p>
        </w:tc>
        <w:tc>
          <w:tcPr>
            <w:tcW w:type="dxa" w:w="3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신제품 출시 콘텐츠 기획, 제품 정보 취합</w:t>
            </w:r>
          </w:p>
        </w:tc>
        <w:tc>
          <w:tcPr>
            <w:tcW w:type="dxa" w:w="2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제품 소개 콘텐츠, 런칭 캠페인</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영업팀</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고객 인사이트 수집, 판매 포인트 파악</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세일즈 지원 자료</w:t>
            </w:r>
          </w:p>
        </w:tc>
      </w:tr>
      <w:tr>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CS팀</w:t>
            </w:r>
          </w:p>
        </w:tc>
        <w:tc>
          <w:tcPr>
            <w:tcW w:type="dxa" w:w="3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고객 VOC 반영, 브랜드 위기 대응</w:t>
            </w:r>
          </w:p>
        </w:tc>
        <w:tc>
          <w:tcPr>
            <w:tcW w:type="dxa" w:w="2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FAQ 콘텐츠, 위기관리 매뉴얼</w:t>
            </w:r>
          </w:p>
        </w:tc>
      </w:tr>
      <w:tr>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외부 에이전시</w:t>
            </w:r>
          </w:p>
        </w:tc>
        <w:tc>
          <w:tcPr>
            <w:tcW w:type="dxa" w:w="3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대형 캠페인 기획, 영상 제작 외주</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크리에이티브, 영상물</w:t>
            </w:r>
          </w:p>
        </w:tc>
      </w:tr>
      <w:tr>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인플루언서/프리랜서</w:t>
            </w:r>
          </w:p>
        </w:tc>
        <w:tc>
          <w:tcPr>
            <w:tcW w:type="dxa" w:w="3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협업, 바이럴 마케팅 실행</w:t>
            </w:r>
          </w:p>
        </w:tc>
        <w:tc>
          <w:tcPr>
            <w:tcW w:type="dxa" w:w="2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협업 콘텐츠, 리뷰 포스팅</w:t>
            </w:r>
          </w:p>
        </w:tc>
      </w:tr>
    </w:tbl>
    <w:p>
      <w:pPr>
        <w:spacing w:after="10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1.3 필요 역량</w:t>
      </w:r>
    </w:p>
    <w:p>
      <w:pPr>
        <w:pStyle w:val="Heading3"/>
        <w:spacing w:after="120" w:before="160"/>
      </w:pPr>
      <w:r>
        <w:rPr>
          <w:rFonts w:ascii="Arial" w:cs="Arial" w:eastAsia="Arial" w:hAnsi="Arial"/>
          <w:b/>
          <w:bCs/>
          <w:color w:val="404040"/>
          <w:sz w:val="24"/>
          <w:szCs w:val="24"/>
        </w:rPr>
        <w:t xml:space="preserve">하드스킬 (Hard Skills)</w:t>
      </w:r>
    </w:p>
    <w:p>
      <w:pPr>
        <w:pStyle w:val="ListParagraph"/>
        <w:numPr>
          <w:ilvl w:val="0"/>
          <w:numId w:val="2"/>
        </w:numPr>
        <w:spacing w:after="60"/>
      </w:pPr>
      <w:r>
        <w:rPr>
          <w:rFonts w:ascii="Arial" w:cs="Arial" w:eastAsia="Arial" w:hAnsi="Arial"/>
          <w:color w:val="222222"/>
          <w:sz w:val="22"/>
          <w:szCs w:val="22"/>
        </w:rPr>
        <w:t xml:space="preserve">디자인 툴: Canva Pro, Adobe Photoshop, Illustrator, Premiere Pro 기본 활용</w:t>
      </w:r>
    </w:p>
    <w:p>
      <w:pPr>
        <w:pStyle w:val="ListParagraph"/>
        <w:numPr>
          <w:ilvl w:val="0"/>
          <w:numId w:val="2"/>
        </w:numPr>
        <w:spacing w:after="60"/>
      </w:pPr>
      <w:r>
        <w:rPr>
          <w:rFonts w:ascii="Arial" w:cs="Arial" w:eastAsia="Arial" w:hAnsi="Arial"/>
          <w:color w:val="222222"/>
          <w:sz w:val="22"/>
          <w:szCs w:val="22"/>
        </w:rPr>
        <w:t xml:space="preserve">카피라이팅: 브랜드 보이스에 맞는 문안 작성, SEO 최적화 글쓰기</w:t>
      </w:r>
    </w:p>
    <w:p>
      <w:pPr>
        <w:pStyle w:val="ListParagraph"/>
        <w:numPr>
          <w:ilvl w:val="0"/>
          <w:numId w:val="2"/>
        </w:numPr>
        <w:spacing w:after="60"/>
      </w:pPr>
      <w:r>
        <w:rPr>
          <w:rFonts w:ascii="Arial" w:cs="Arial" w:eastAsia="Arial" w:hAnsi="Arial"/>
          <w:color w:val="222222"/>
          <w:sz w:val="22"/>
          <w:szCs w:val="22"/>
        </w:rPr>
        <w:t xml:space="preserve">SNS 운영: 인스타그램, 네이버 블로그, 유튜브, 틱톡 등 플랫폼별 운영 능력</w:t>
      </w:r>
    </w:p>
    <w:p>
      <w:pPr>
        <w:pStyle w:val="ListParagraph"/>
        <w:numPr>
          <w:ilvl w:val="0"/>
          <w:numId w:val="2"/>
        </w:numPr>
        <w:spacing w:after="60"/>
      </w:pPr>
      <w:r>
        <w:rPr>
          <w:rFonts w:ascii="Arial" w:cs="Arial" w:eastAsia="Arial" w:hAnsi="Arial"/>
          <w:color w:val="222222"/>
          <w:sz w:val="22"/>
          <w:szCs w:val="22"/>
        </w:rPr>
        <w:t xml:space="preserve">데이터 분석: Google Analytics, 네이버 애널리틱스, Meta Business Suite 활용</w:t>
      </w:r>
    </w:p>
    <w:p>
      <w:pPr>
        <w:pStyle w:val="ListParagraph"/>
        <w:numPr>
          <w:ilvl w:val="0"/>
          <w:numId w:val="2"/>
        </w:numPr>
        <w:spacing w:after="60"/>
      </w:pPr>
      <w:r>
        <w:rPr>
          <w:rFonts w:ascii="Arial" w:cs="Arial" w:eastAsia="Arial" w:hAnsi="Arial"/>
          <w:color w:val="222222"/>
          <w:sz w:val="22"/>
          <w:szCs w:val="22"/>
        </w:rPr>
        <w:t xml:space="preserve">콘텐츠 기획: 콘텐츠 캘린더 작성, 스토리보드 제작, 에디토리얼 플래닝</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소프트스킬 (Soft Skills)</w:t>
      </w:r>
    </w:p>
    <w:p>
      <w:pPr>
        <w:pStyle w:val="ListParagraph"/>
        <w:numPr>
          <w:ilvl w:val="0"/>
          <w:numId w:val="2"/>
        </w:numPr>
        <w:spacing w:after="60"/>
      </w:pPr>
      <w:r>
        <w:rPr>
          <w:rFonts w:ascii="Arial" w:cs="Arial" w:eastAsia="Arial" w:hAnsi="Arial"/>
          <w:color w:val="222222"/>
          <w:sz w:val="22"/>
          <w:szCs w:val="22"/>
        </w:rPr>
        <w:t xml:space="preserve">창의성: 새로운 아이디어를 지속적으로 발굴하고 실험하는 자세</w:t>
      </w:r>
    </w:p>
    <w:p>
      <w:pPr>
        <w:pStyle w:val="ListParagraph"/>
        <w:numPr>
          <w:ilvl w:val="0"/>
          <w:numId w:val="2"/>
        </w:numPr>
        <w:spacing w:after="60"/>
      </w:pPr>
      <w:r>
        <w:rPr>
          <w:rFonts w:ascii="Arial" w:cs="Arial" w:eastAsia="Arial" w:hAnsi="Arial"/>
          <w:color w:val="222222"/>
          <w:sz w:val="22"/>
          <w:szCs w:val="22"/>
        </w:rPr>
        <w:t xml:space="preserve">트렌드 감각: 소셜 미디어 트렌드, MZ세대 문화 코드, 밈 문화에 대한 민감성</w:t>
      </w:r>
    </w:p>
    <w:p>
      <w:pPr>
        <w:pStyle w:val="ListParagraph"/>
        <w:numPr>
          <w:ilvl w:val="0"/>
          <w:numId w:val="2"/>
        </w:numPr>
        <w:spacing w:after="60"/>
      </w:pPr>
      <w:r>
        <w:rPr>
          <w:rFonts w:ascii="Arial" w:cs="Arial" w:eastAsia="Arial" w:hAnsi="Arial"/>
          <w:color w:val="222222"/>
          <w:sz w:val="22"/>
          <w:szCs w:val="22"/>
        </w:rPr>
        <w:t xml:space="preserve">스토리텔링: 브랜드 메시지를 감동적인 이야기로 풀어내는 능력</w:t>
      </w:r>
    </w:p>
    <w:p>
      <w:pPr>
        <w:pStyle w:val="ListParagraph"/>
        <w:numPr>
          <w:ilvl w:val="0"/>
          <w:numId w:val="2"/>
        </w:numPr>
        <w:spacing w:after="60"/>
      </w:pPr>
      <w:r>
        <w:rPr>
          <w:rFonts w:ascii="Arial" w:cs="Arial" w:eastAsia="Arial" w:hAnsi="Arial"/>
          <w:color w:val="222222"/>
          <w:sz w:val="22"/>
          <w:szCs w:val="22"/>
        </w:rPr>
        <w:t xml:space="preserve">커뮤니케이션: 내부 팀원, 외부 파트너, 인플루언서와의 원활한 소통</w:t>
      </w:r>
    </w:p>
    <w:p>
      <w:pPr>
        <w:pStyle w:val="ListParagraph"/>
        <w:numPr>
          <w:ilvl w:val="0"/>
          <w:numId w:val="2"/>
        </w:numPr>
        <w:spacing w:after="60"/>
      </w:pPr>
      <w:r>
        <w:rPr>
          <w:rFonts w:ascii="Arial" w:cs="Arial" w:eastAsia="Arial" w:hAnsi="Arial"/>
          <w:color w:val="222222"/>
          <w:sz w:val="22"/>
          <w:szCs w:val="22"/>
        </w:rPr>
        <w:t xml:space="preserve">시간 관리: 다수의 프로젝트를 동시에 진행하는 멀티태스킹 능력</w:t>
      </w:r>
    </w:p>
    <w:p>
      <w:pPr>
        <w:pStyle w:val="ListParagraph"/>
        <w:numPr>
          <w:ilvl w:val="0"/>
          <w:numId w:val="2"/>
        </w:numPr>
        <w:spacing w:after="60"/>
      </w:pPr>
      <w:r>
        <w:rPr>
          <w:rFonts w:ascii="Arial" w:cs="Arial" w:eastAsia="Arial" w:hAnsi="Arial"/>
          <w:color w:val="222222"/>
          <w:sz w:val="22"/>
          <w:szCs w:val="22"/>
        </w:rPr>
        <w:t xml:space="preserve">유연성: 트렌드 변화와 성과 데이터에 따라 전략을 빠르게 조정하는 민첩성</w:t>
      </w:r>
    </w:p>
    <w:p>
      <w:pPr>
        <w:spacing w:after="80"/>
      </w:pPr>
      <w:r>
        <w:rPr>
          <w:rFonts w:ascii="Arial" w:cs="Arial" w:eastAsia="Arial" w:hAnsi="Arial"/>
          <w:color w:val="222222"/>
          <w:sz w:val="22"/>
          <w:szCs w:val="22"/>
        </w:rPr>
        <w:t xml:space="preserve"/>
      </w:r>
    </w:p>
    <w:p>
      <w:r>
        <w:br w:type="page"/>
      </w:r>
    </w:p>
    <w:p>
      <w:pPr>
        <w:pStyle w:val="Heading1"/>
        <w:spacing w:after="200" w:before="240"/>
      </w:pPr>
      <w:r>
        <w:rPr>
          <w:rFonts w:ascii="Arial" w:cs="Arial" w:eastAsia="Arial" w:hAnsi="Arial"/>
          <w:b/>
          <w:bCs/>
          <w:color w:val="1F3864"/>
          <w:sz w:val="32"/>
          <w:szCs w:val="32"/>
        </w:rPr>
        <w:t xml:space="preserve">2장. 핵심 업무별 상세 프로세스</w:t>
      </w:r>
    </w:p>
    <w:p>
      <w:pPr>
        <w:pStyle w:val="Heading2"/>
        <w:spacing w:after="160" w:before="200"/>
      </w:pPr>
      <w:r>
        <w:rPr>
          <w:rFonts w:ascii="Arial" w:cs="Arial" w:eastAsia="Arial" w:hAnsi="Arial"/>
          <w:b/>
          <w:bCs/>
          <w:color w:val="2E75B6"/>
          <w:sz w:val="28"/>
          <w:szCs w:val="28"/>
        </w:rPr>
        <w:t xml:space="preserve">2.1 브랜드 가이드라인 관리</w:t>
      </w:r>
    </w:p>
    <w:p>
      <w:pPr>
        <w:spacing w:after="100"/>
      </w:pPr>
      <w:r>
        <w:rPr>
          <w:rFonts w:ascii="Arial" w:cs="Arial" w:eastAsia="Arial" w:hAnsi="Arial"/>
          <w:color w:val="222222"/>
          <w:sz w:val="22"/>
          <w:szCs w:val="22"/>
        </w:rPr>
        <w:t xml:space="preserve">목적: 모든 마케팅 채널에서 일관된 브랜드 이미지를 유지하여 브랜드 인지도와 신뢰도를 높입니다.</w:t>
      </w:r>
    </w:p>
    <w:p>
      <w:pPr>
        <w:pStyle w:val="Heading3"/>
        <w:spacing w:after="120" w:before="160"/>
      </w:pPr>
      <w:r>
        <w:rPr>
          <w:rFonts w:ascii="Arial" w:cs="Arial" w:eastAsia="Arial" w:hAnsi="Arial"/>
          <w:b/>
          <w:bCs/>
          <w:color w:val="404040"/>
          <w:sz w:val="24"/>
          <w:szCs w:val="24"/>
        </w:rPr>
        <w:t xml:space="preserve">프로세스 단계</w:t>
      </w:r>
    </w:p>
    <w:p>
      <w:pPr>
        <w:pStyle w:val="ListParagraph"/>
        <w:numPr>
          <w:ilvl w:val="0"/>
          <w:numId w:val="3"/>
        </w:numPr>
        <w:spacing w:after="60"/>
      </w:pPr>
      <w:r>
        <w:rPr>
          <w:rFonts w:ascii="Arial" w:cs="Arial" w:eastAsia="Arial" w:hAnsi="Arial"/>
          <w:color w:val="222222"/>
          <w:sz w:val="22"/>
          <w:szCs w:val="22"/>
        </w:rPr>
        <w:t xml:space="preserve">현황 감사 (Brand Audit): 기존 브랜드 자산 전수 조사, 일관성 문제 파악</w:t>
      </w:r>
    </w:p>
    <w:p>
      <w:pPr>
        <w:pStyle w:val="ListParagraph"/>
        <w:numPr>
          <w:ilvl w:val="0"/>
          <w:numId w:val="3"/>
        </w:numPr>
        <w:spacing w:after="60"/>
      </w:pPr>
      <w:r>
        <w:rPr>
          <w:rFonts w:ascii="Arial" w:cs="Arial" w:eastAsia="Arial" w:hAnsi="Arial"/>
          <w:color w:val="222222"/>
          <w:sz w:val="22"/>
          <w:szCs w:val="22"/>
        </w:rPr>
        <w:t xml:space="preserve">가이드라인 초안 작성: 브랜드 핵심 요소별 사용 규칙 문서화</w:t>
      </w:r>
    </w:p>
    <w:p>
      <w:pPr>
        <w:pStyle w:val="ListParagraph"/>
        <w:numPr>
          <w:ilvl w:val="0"/>
          <w:numId w:val="3"/>
        </w:numPr>
        <w:spacing w:after="60"/>
      </w:pPr>
      <w:r>
        <w:rPr>
          <w:rFonts w:ascii="Arial" w:cs="Arial" w:eastAsia="Arial" w:hAnsi="Arial"/>
          <w:color w:val="222222"/>
          <w:sz w:val="22"/>
          <w:szCs w:val="22"/>
        </w:rPr>
        <w:t xml:space="preserve">내부 검토: 경영진, 마케팅팀, 디자인팀 피드백 수렴 및 수정</w:t>
      </w:r>
    </w:p>
    <w:p>
      <w:pPr>
        <w:pStyle w:val="ListParagraph"/>
        <w:numPr>
          <w:ilvl w:val="0"/>
          <w:numId w:val="3"/>
        </w:numPr>
        <w:spacing w:after="60"/>
      </w:pPr>
      <w:r>
        <w:rPr>
          <w:rFonts w:ascii="Arial" w:cs="Arial" w:eastAsia="Arial" w:hAnsi="Arial"/>
          <w:color w:val="222222"/>
          <w:sz w:val="22"/>
          <w:szCs w:val="22"/>
        </w:rPr>
        <w:t xml:space="preserve">배포: 전 부서 공유, 사용 교육 실시, Q&amp;A 세션 운영</w:t>
      </w:r>
    </w:p>
    <w:p>
      <w:pPr>
        <w:pStyle w:val="ListParagraph"/>
        <w:numPr>
          <w:ilvl w:val="0"/>
          <w:numId w:val="3"/>
        </w:numPr>
        <w:spacing w:after="60"/>
      </w:pPr>
      <w:r>
        <w:rPr>
          <w:rFonts w:ascii="Arial" w:cs="Arial" w:eastAsia="Arial" w:hAnsi="Arial"/>
          <w:color w:val="222222"/>
          <w:sz w:val="22"/>
          <w:szCs w:val="22"/>
        </w:rPr>
        <w:t xml:space="preserve">정기 업데이트: 분기별 점검, 연간 전면 개정 실시</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가이드라인 구성 요소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500"/>
        <w:gridCol w:w="3326"/>
      </w:tblGrid>
      <w:tr>
        <w:trPr>
          <w:tblHeader/>
        </w:trPr>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구성 요소</w:t>
            </w:r>
          </w:p>
        </w:tc>
        <w:tc>
          <w:tcPr>
            <w:tcW w:type="dxa" w:w="35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세부 내용</w:t>
            </w:r>
          </w:p>
        </w:tc>
        <w:tc>
          <w:tcPr>
            <w:tcW w:type="dxa" w:w="33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관리 포인트</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로고</w:t>
            </w:r>
          </w:p>
        </w:tc>
        <w:tc>
          <w:tcPr>
            <w:tcW w:type="dxa" w:w="3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로고, 보조 로고, 금지 사용 예시</w:t>
            </w:r>
          </w:p>
        </w:tc>
        <w:tc>
          <w:tcPr>
            <w:tcW w:type="dxa" w:w="33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최소 사이즈, 여백 규정, 색상 변형 범위</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색상 팔레트</w:t>
            </w:r>
          </w:p>
        </w:tc>
        <w:tc>
          <w:tcPr>
            <w:tcW w:type="dxa" w:w="3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색상, 보조 색상, 배경색</w:t>
            </w:r>
          </w:p>
        </w:tc>
        <w:tc>
          <w:tcPr>
            <w:tcW w:type="dxa" w:w="33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HEX, RGB, CMYK, Pantone 코드 병기</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타이포그래피</w:t>
            </w:r>
          </w:p>
        </w:tc>
        <w:tc>
          <w:tcPr>
            <w:tcW w:type="dxa" w:w="3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제목/본문/강조 서체 지정</w:t>
            </w:r>
          </w:p>
        </w:tc>
        <w:tc>
          <w:tcPr>
            <w:tcW w:type="dxa" w:w="33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웹 폰트 vs 인쇄 폰트 구분, 크기 체계</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톤앤매너</w:t>
            </w:r>
          </w:p>
        </w:tc>
        <w:tc>
          <w:tcPr>
            <w:tcW w:type="dxa" w:w="3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보이스, 어조, 금지 표현</w:t>
            </w:r>
          </w:p>
        </w:tc>
        <w:tc>
          <w:tcPr>
            <w:tcW w:type="dxa" w:w="33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채널별 적용 기준 (SNS vs 공식 문서)</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이미지 스타일</w:t>
            </w:r>
          </w:p>
        </w:tc>
        <w:tc>
          <w:tcPr>
            <w:tcW w:type="dxa" w:w="3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사진 필터, 색감, 구도 기준</w:t>
            </w:r>
          </w:p>
        </w:tc>
        <w:tc>
          <w:tcPr>
            <w:tcW w:type="dxa" w:w="33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인물 사진, 제품 사진, 배경 처리 기준</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실무 팁</w:t>
      </w:r>
    </w:p>
    <w:p>
      <w:pPr>
        <w:spacing w:after="80"/>
        <w:ind w:left="360"/>
      </w:pPr>
      <w:r>
        <w:rPr>
          <w:rFonts w:ascii="Arial" w:cs="Arial" w:eastAsia="Arial" w:hAnsi="Arial"/>
          <w:b/>
          <w:bCs/>
          <w:color w:val="2E75B6"/>
          <w:sz w:val="20"/>
          <w:szCs w:val="20"/>
        </w:rPr>
        <w:t xml:space="preserve">TIP  </w:t>
      </w:r>
      <w:r>
        <w:rPr>
          <w:rFonts w:ascii="Arial" w:cs="Arial" w:eastAsia="Arial" w:hAnsi="Arial"/>
          <w:color w:val="222222"/>
          <w:sz w:val="20"/>
          <w:szCs w:val="20"/>
        </w:rPr>
        <w:t xml:space="preserve">가이드라인은 PDF와 Notion 페이지 두 가지 형태로 관리하면 접근성과 업데이트 용이성을 동시에 확보할 수 있습니다.</w:t>
      </w:r>
    </w:p>
    <w:p>
      <w:pPr>
        <w:spacing w:after="80"/>
        <w:ind w:left="360"/>
      </w:pPr>
      <w:r>
        <w:rPr>
          <w:rFonts w:ascii="Arial" w:cs="Arial" w:eastAsia="Arial" w:hAnsi="Arial"/>
          <w:b/>
          <w:bCs/>
          <w:color w:val="2E75B6"/>
          <w:sz w:val="20"/>
          <w:szCs w:val="20"/>
        </w:rPr>
        <w:t xml:space="preserve">TIP  </w:t>
      </w:r>
      <w:r>
        <w:rPr>
          <w:rFonts w:ascii="Arial" w:cs="Arial" w:eastAsia="Arial" w:hAnsi="Arial"/>
          <w:color w:val="222222"/>
          <w:sz w:val="20"/>
          <w:szCs w:val="20"/>
        </w:rPr>
        <w:t xml:space="preserve">신규 직원 온보딩 시 브랜드 가이드라인 교육을 필수 과정으로 포함시켜 브랜드 일관성을 조직 문화로 정착시키세요.</w:t>
      </w:r>
    </w:p>
    <w:p>
      <w:pPr>
        <w:spacing w:after="80"/>
        <w:ind w:left="360"/>
      </w:pPr>
      <w:r>
        <w:rPr>
          <w:rFonts w:ascii="Arial" w:cs="Arial" w:eastAsia="Arial" w:hAnsi="Arial"/>
          <w:b/>
          <w:bCs/>
          <w:color w:val="2E75B6"/>
          <w:sz w:val="20"/>
          <w:szCs w:val="20"/>
        </w:rPr>
        <w:t xml:space="preserve">TIP  </w:t>
      </w:r>
      <w:r>
        <w:rPr>
          <w:rFonts w:ascii="Arial" w:cs="Arial" w:eastAsia="Arial" w:hAnsi="Arial"/>
          <w:color w:val="222222"/>
          <w:sz w:val="20"/>
          <w:szCs w:val="20"/>
        </w:rPr>
        <w:t xml:space="preserve">외부 파트너(인플루언서, 에이전시)에게는 가이드라인 요약본(1~2페이지)을 별도 제작하여 배포하면 준수율이 높아집니다.</w:t>
      </w:r>
    </w:p>
    <w:p>
      <w:pPr>
        <w:spacing w:after="80"/>
        <w:ind w:left="360"/>
      </w:pPr>
      <w:r>
        <w:rPr>
          <w:rFonts w:ascii="Arial" w:cs="Arial" w:eastAsia="Arial" w:hAnsi="Arial"/>
          <w:b/>
          <w:bCs/>
          <w:color w:val="2E75B6"/>
          <w:sz w:val="20"/>
          <w:szCs w:val="20"/>
        </w:rPr>
        <w:t xml:space="preserve">TIP  </w:t>
      </w:r>
      <w:r>
        <w:rPr>
          <w:rFonts w:ascii="Arial" w:cs="Arial" w:eastAsia="Arial" w:hAnsi="Arial"/>
          <w:color w:val="222222"/>
          <w:sz w:val="20"/>
          <w:szCs w:val="20"/>
        </w:rPr>
        <w:t xml:space="preserve">가이드라인 위반 사례가 발견되면 즉시 피드백을 주고 사례집으로 기록하여 반복 위반을 방지하세요.</w:t>
      </w:r>
    </w:p>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브랜드 가이드라인 관리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로고 파일(AI, PNG, SVG)이 최신 버전으로 공유 드라이브에 보관되어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색상 및 보조 색상의 HEX/RGB/CMYK 코드가 문서화되어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서체(폰트) 사용 규정이 채널별로 구분되어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보이스 및 금지 표현 목록이 작성되어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이미지 스타일 가이드(사진 무드, 필터 기준)가 정의되어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가이드라인 최종 업데이트 일자가 기록되어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전 직원이 가이드라인 문서에 접근할 수 있는 링크가 공유되어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외부 파트너용 간소화 가이드라인이 별도로 준비되어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분기별 브랜드 일관성 점검 일정이 캘린더에 등록되어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가이드라인 위반 사례 기록부가 운영되고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신규 입사자 온보딩 시 브랜드 교육이 포함되어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2"/>
        <w:spacing w:after="160" w:before="200"/>
      </w:pPr>
      <w:r>
        <w:rPr>
          <w:rFonts w:ascii="Arial" w:cs="Arial" w:eastAsia="Arial" w:hAnsi="Arial"/>
          <w:b/>
          <w:bCs/>
          <w:color w:val="2E75B6"/>
          <w:sz w:val="28"/>
          <w:szCs w:val="28"/>
        </w:rPr>
        <w:t xml:space="preserve">2.2 콘텐츠 기획 및 제작</w:t>
      </w:r>
    </w:p>
    <w:p>
      <w:pPr>
        <w:spacing w:after="100"/>
      </w:pPr>
      <w:r>
        <w:rPr>
          <w:rFonts w:ascii="Arial" w:cs="Arial" w:eastAsia="Arial" w:hAnsi="Arial"/>
          <w:color w:val="222222"/>
          <w:sz w:val="22"/>
          <w:szCs w:val="22"/>
        </w:rPr>
        <w:t xml:space="preserve">목적: 고객의 관심을 유도하고 브랜드 인지도를 높이는 양질의 콘텐츠를 체계적으로 기획·제작합니다.</w:t>
      </w:r>
    </w:p>
    <w:p>
      <w:pPr>
        <w:pStyle w:val="Heading3"/>
        <w:spacing w:after="120" w:before="160"/>
      </w:pPr>
      <w:r>
        <w:rPr>
          <w:rFonts w:ascii="Arial" w:cs="Arial" w:eastAsia="Arial" w:hAnsi="Arial"/>
          <w:b/>
          <w:bCs/>
          <w:color w:val="404040"/>
          <w:sz w:val="24"/>
          <w:szCs w:val="24"/>
        </w:rPr>
        <w:t xml:space="preserve">콘텐츠 캘린더 운영 방법 (월간 플래닝)</w:t>
      </w:r>
    </w:p>
    <w:p>
      <w:pPr>
        <w:pStyle w:val="ListParagraph"/>
        <w:numPr>
          <w:ilvl w:val="0"/>
          <w:numId w:val="3"/>
        </w:numPr>
        <w:spacing w:after="60"/>
      </w:pPr>
      <w:r>
        <w:rPr>
          <w:rFonts w:ascii="Arial" w:cs="Arial" w:eastAsia="Arial" w:hAnsi="Arial"/>
          <w:color w:val="222222"/>
          <w:sz w:val="22"/>
          <w:szCs w:val="22"/>
        </w:rPr>
        <w:t xml:space="preserve">전월 말 성과 리뷰: 지난달 콘텐츠 성과 분석, 인기 콘텐츠 유형 파악</w:t>
      </w:r>
    </w:p>
    <w:p>
      <w:pPr>
        <w:pStyle w:val="ListParagraph"/>
        <w:numPr>
          <w:ilvl w:val="0"/>
          <w:numId w:val="3"/>
        </w:numPr>
        <w:spacing w:after="60"/>
      </w:pPr>
      <w:r>
        <w:rPr>
          <w:rFonts w:ascii="Arial" w:cs="Arial" w:eastAsia="Arial" w:hAnsi="Arial"/>
          <w:color w:val="222222"/>
          <w:sz w:val="22"/>
          <w:szCs w:val="22"/>
        </w:rPr>
        <w:t xml:space="preserve">다음 달 주제 브레인스토밍: 시즌 이슈, 제품 일정, 트렌드 반영 주제 도출</w:t>
      </w:r>
    </w:p>
    <w:p>
      <w:pPr>
        <w:pStyle w:val="ListParagraph"/>
        <w:numPr>
          <w:ilvl w:val="0"/>
          <w:numId w:val="3"/>
        </w:numPr>
        <w:spacing w:after="60"/>
      </w:pPr>
      <w:r>
        <w:rPr>
          <w:rFonts w:ascii="Arial" w:cs="Arial" w:eastAsia="Arial" w:hAnsi="Arial"/>
          <w:color w:val="222222"/>
          <w:sz w:val="22"/>
          <w:szCs w:val="22"/>
        </w:rPr>
        <w:t xml:space="preserve">플랫폼별 콘텐츠 배분: 채널 특성에 맞게 콘텐츠 유형 및 빈도 결정</w:t>
      </w:r>
    </w:p>
    <w:p>
      <w:pPr>
        <w:pStyle w:val="ListParagraph"/>
        <w:numPr>
          <w:ilvl w:val="0"/>
          <w:numId w:val="3"/>
        </w:numPr>
        <w:spacing w:after="60"/>
      </w:pPr>
      <w:r>
        <w:rPr>
          <w:rFonts w:ascii="Arial" w:cs="Arial" w:eastAsia="Arial" w:hAnsi="Arial"/>
          <w:color w:val="222222"/>
          <w:sz w:val="22"/>
          <w:szCs w:val="22"/>
        </w:rPr>
        <w:t xml:space="preserve">발행 일정 확정: 요일별, 시간대별 최적 발행 스케줄 설정</w:t>
      </w:r>
    </w:p>
    <w:p>
      <w:pPr>
        <w:pStyle w:val="ListParagraph"/>
        <w:numPr>
          <w:ilvl w:val="0"/>
          <w:numId w:val="3"/>
        </w:numPr>
        <w:spacing w:after="60"/>
      </w:pPr>
      <w:r>
        <w:rPr>
          <w:rFonts w:ascii="Arial" w:cs="Arial" w:eastAsia="Arial" w:hAnsi="Arial"/>
          <w:color w:val="222222"/>
          <w:sz w:val="22"/>
          <w:szCs w:val="22"/>
        </w:rPr>
        <w:t xml:space="preserve">제작 착수: 원고 작성, 디자인, 영상 제작 분업 및 진행</w:t>
      </w:r>
    </w:p>
    <w:p>
      <w:pPr>
        <w:pStyle w:val="ListParagraph"/>
        <w:numPr>
          <w:ilvl w:val="0"/>
          <w:numId w:val="3"/>
        </w:numPr>
        <w:spacing w:after="60"/>
      </w:pPr>
      <w:r>
        <w:rPr>
          <w:rFonts w:ascii="Arial" w:cs="Arial" w:eastAsia="Arial" w:hAnsi="Arial"/>
          <w:color w:val="222222"/>
          <w:sz w:val="22"/>
          <w:szCs w:val="22"/>
        </w:rPr>
        <w:t xml:space="preserve">검토 및 승인: 팀장 최종 승인 후 예약 발행 등록</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플랫폼별 콘텐츠 전략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200"/>
        <w:gridCol w:w="1800"/>
        <w:gridCol w:w="3026"/>
      </w:tblGrid>
      <w:tr>
        <w:trPr>
          <w:tblHeader/>
        </w:trPr>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플랫폼</w:t>
            </w:r>
          </w:p>
        </w:tc>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콘텐츠 유형</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발행 빈도</w:t>
            </w:r>
          </w:p>
        </w:tc>
        <w:tc>
          <w:tcPr>
            <w:tcW w:type="dxa" w:w="30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핵심 전략</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피드</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제품 사진, 브랜드 스토리</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3~4회</w:t>
            </w:r>
          </w:p>
        </w:tc>
        <w:tc>
          <w:tcPr>
            <w:tcW w:type="dxa" w:w="3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고품질 비주얼, 일관된 색감, 해시태그 30개</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릴스</w:t>
            </w:r>
          </w:p>
        </w:tc>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15~60초 숏폼 영상</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2~3회</w:t>
            </w:r>
          </w:p>
        </w:tc>
        <w:tc>
          <w:tcPr>
            <w:tcW w:type="dxa" w:w="3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트렌드 음악 활용, 훅(Hook) 3초 내 배치</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스토리</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일상 콘텐츠, 투표, Q&amp;A</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매일 3~5개</w:t>
            </w:r>
          </w:p>
        </w:tc>
        <w:tc>
          <w:tcPr>
            <w:tcW w:type="dxa" w:w="3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24시간 소멸 특성 활용, 인터랙티브 기능</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블로그</w:t>
            </w:r>
          </w:p>
        </w:tc>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정보성 포스팅, 사용 후기</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2~3회</w:t>
            </w:r>
          </w:p>
        </w:tc>
        <w:tc>
          <w:tcPr>
            <w:tcW w:type="dxa" w:w="3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SEO 키워드 최적화, 이미지 ALT 태그</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포스트</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카드뉴스, 시리즈 콘텐츠</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1~2회</w:t>
            </w:r>
          </w:p>
        </w:tc>
        <w:tc>
          <w:tcPr>
            <w:tcW w:type="dxa" w:w="3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모바일 최적화, 시리즈 구독 유도</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유튜브</w:t>
            </w:r>
          </w:p>
        </w:tc>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영상, 리뷰, 튜토리얼</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 1~2회</w:t>
            </w:r>
          </w:p>
        </w:tc>
        <w:tc>
          <w:tcPr>
            <w:tcW w:type="dxa" w:w="3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썸네일 최적화, SEO 태그, 엔드카드</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네이버 블로그/포스트 SEO 최적화 포스팅 방법</w:t>
      </w:r>
    </w:p>
    <w:p>
      <w:pPr>
        <w:pStyle w:val="ListParagraph"/>
        <w:numPr>
          <w:ilvl w:val="0"/>
          <w:numId w:val="2"/>
        </w:numPr>
        <w:spacing w:after="60"/>
      </w:pPr>
      <w:r>
        <w:rPr>
          <w:rFonts w:ascii="Arial" w:cs="Arial" w:eastAsia="Arial" w:hAnsi="Arial"/>
          <w:color w:val="222222"/>
          <w:sz w:val="22"/>
          <w:szCs w:val="22"/>
        </w:rPr>
        <w:t xml:space="preserve">제목: 핵심 키워드를 앞부분에 배치, 클릭을 유도하는 감성적 표현 추가</w:t>
      </w:r>
    </w:p>
    <w:p>
      <w:pPr>
        <w:pStyle w:val="ListParagraph"/>
        <w:numPr>
          <w:ilvl w:val="0"/>
          <w:numId w:val="2"/>
        </w:numPr>
        <w:spacing w:after="60"/>
      </w:pPr>
      <w:r>
        <w:rPr>
          <w:rFonts w:ascii="Arial" w:cs="Arial" w:eastAsia="Arial" w:hAnsi="Arial"/>
          <w:color w:val="222222"/>
          <w:sz w:val="22"/>
          <w:szCs w:val="22"/>
        </w:rPr>
        <w:t xml:space="preserve">키워드: 메인 키워드 1개 + 서브 키워드 3~5개 선정 후 자연스럽게 본문 분산</w:t>
      </w:r>
    </w:p>
    <w:p>
      <w:pPr>
        <w:pStyle w:val="ListParagraph"/>
        <w:numPr>
          <w:ilvl w:val="0"/>
          <w:numId w:val="2"/>
        </w:numPr>
        <w:spacing w:after="60"/>
      </w:pPr>
      <w:r>
        <w:rPr>
          <w:rFonts w:ascii="Arial" w:cs="Arial" w:eastAsia="Arial" w:hAnsi="Arial"/>
          <w:color w:val="222222"/>
          <w:sz w:val="22"/>
          <w:szCs w:val="22"/>
        </w:rPr>
        <w:t xml:space="preserve">이미지: 포스팅당 10~20장, 파일명에 키워드 포함, ALT 텍스트 작성</w:t>
      </w:r>
    </w:p>
    <w:p>
      <w:pPr>
        <w:pStyle w:val="ListParagraph"/>
        <w:numPr>
          <w:ilvl w:val="0"/>
          <w:numId w:val="2"/>
        </w:numPr>
        <w:spacing w:after="60"/>
      </w:pPr>
      <w:r>
        <w:rPr>
          <w:rFonts w:ascii="Arial" w:cs="Arial" w:eastAsia="Arial" w:hAnsi="Arial"/>
          <w:color w:val="222222"/>
          <w:sz w:val="22"/>
          <w:szCs w:val="22"/>
        </w:rPr>
        <w:t xml:space="preserve">본문 분량: 최소 1,500자 이상, 정보 밀도가 높은 구조화된 내용</w:t>
      </w:r>
    </w:p>
    <w:p>
      <w:pPr>
        <w:pStyle w:val="ListParagraph"/>
        <w:numPr>
          <w:ilvl w:val="0"/>
          <w:numId w:val="2"/>
        </w:numPr>
        <w:spacing w:after="60"/>
      </w:pPr>
      <w:r>
        <w:rPr>
          <w:rFonts w:ascii="Arial" w:cs="Arial" w:eastAsia="Arial" w:hAnsi="Arial"/>
          <w:color w:val="222222"/>
          <w:sz w:val="22"/>
          <w:szCs w:val="22"/>
        </w:rPr>
        <w:t xml:space="preserve">내부 링크: 관련 이전 포스팅 3~5개 연결하여 체류시간 증가</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유튜브 영상 제작 프로세스</w:t>
      </w:r>
    </w:p>
    <w:p>
      <w:pPr>
        <w:pStyle w:val="ListParagraph"/>
        <w:numPr>
          <w:ilvl w:val="0"/>
          <w:numId w:val="3"/>
        </w:numPr>
        <w:spacing w:after="60"/>
      </w:pPr>
      <w:r>
        <w:rPr>
          <w:rFonts w:ascii="Arial" w:cs="Arial" w:eastAsia="Arial" w:hAnsi="Arial"/>
          <w:color w:val="222222"/>
          <w:sz w:val="22"/>
          <w:szCs w:val="22"/>
        </w:rPr>
        <w:t xml:space="preserve">기획: 주제 선정 → 키워드 조사 → 스크립트 작성 → 스토리보드 제작</w:t>
      </w:r>
    </w:p>
    <w:p>
      <w:pPr>
        <w:pStyle w:val="ListParagraph"/>
        <w:numPr>
          <w:ilvl w:val="0"/>
          <w:numId w:val="3"/>
        </w:numPr>
        <w:spacing w:after="60"/>
      </w:pPr>
      <w:r>
        <w:rPr>
          <w:rFonts w:ascii="Arial" w:cs="Arial" w:eastAsia="Arial" w:hAnsi="Arial"/>
          <w:color w:val="222222"/>
          <w:sz w:val="22"/>
          <w:szCs w:val="22"/>
        </w:rPr>
        <w:t xml:space="preserve">촬영: 장비 세팅 → 배경/조명 확인 → 본 촬영 → 여분 컷 확보</w:t>
      </w:r>
    </w:p>
    <w:p>
      <w:pPr>
        <w:pStyle w:val="ListParagraph"/>
        <w:numPr>
          <w:ilvl w:val="0"/>
          <w:numId w:val="3"/>
        </w:numPr>
        <w:spacing w:after="60"/>
      </w:pPr>
      <w:r>
        <w:rPr>
          <w:rFonts w:ascii="Arial" w:cs="Arial" w:eastAsia="Arial" w:hAnsi="Arial"/>
          <w:color w:val="222222"/>
          <w:sz w:val="22"/>
          <w:szCs w:val="22"/>
        </w:rPr>
        <w:t xml:space="preserve">편집: 컷 편집 → 자막 삽입 → BGM/효과음 → 인트로/아웃트로</w:t>
      </w:r>
    </w:p>
    <w:p>
      <w:pPr>
        <w:pStyle w:val="ListParagraph"/>
        <w:numPr>
          <w:ilvl w:val="0"/>
          <w:numId w:val="3"/>
        </w:numPr>
        <w:spacing w:after="60"/>
      </w:pPr>
      <w:r>
        <w:rPr>
          <w:rFonts w:ascii="Arial" w:cs="Arial" w:eastAsia="Arial" w:hAnsi="Arial"/>
          <w:color w:val="222222"/>
          <w:sz w:val="22"/>
          <w:szCs w:val="22"/>
        </w:rPr>
        <w:t xml:space="preserve">업로드: 제목/설명/태그 최적화 → 썸네일 등록 → 공개 설정 → 예약 업로드</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콘텐츠 제작 단계</w:t>
      </w:r>
    </w:p>
    <w:p>
      <w:pPr>
        <w:pStyle w:val="ListParagraph"/>
        <w:numPr>
          <w:ilvl w:val="0"/>
          <w:numId w:val="3"/>
        </w:numPr>
        <w:spacing w:after="60"/>
      </w:pPr>
      <w:r>
        <w:rPr>
          <w:rFonts w:ascii="Arial" w:cs="Arial" w:eastAsia="Arial" w:hAnsi="Arial"/>
          <w:color w:val="222222"/>
          <w:sz w:val="22"/>
          <w:szCs w:val="22"/>
        </w:rPr>
        <w:t xml:space="preserve">기획: 목표 타겟, 핵심 메시지, 형식(사진/영상/텍스트) 결정</w:t>
      </w:r>
    </w:p>
    <w:p>
      <w:pPr>
        <w:pStyle w:val="ListParagraph"/>
        <w:numPr>
          <w:ilvl w:val="0"/>
          <w:numId w:val="3"/>
        </w:numPr>
        <w:spacing w:after="60"/>
      </w:pPr>
      <w:r>
        <w:rPr>
          <w:rFonts w:ascii="Arial" w:cs="Arial" w:eastAsia="Arial" w:hAnsi="Arial"/>
          <w:color w:val="222222"/>
          <w:sz w:val="22"/>
          <w:szCs w:val="22"/>
        </w:rPr>
        <w:t xml:space="preserve">초안 제작: 원고 작성 또는 디자인/영상 1차 제작</w:t>
      </w:r>
    </w:p>
    <w:p>
      <w:pPr>
        <w:pStyle w:val="ListParagraph"/>
        <w:numPr>
          <w:ilvl w:val="0"/>
          <w:numId w:val="3"/>
        </w:numPr>
        <w:spacing w:after="60"/>
      </w:pPr>
      <w:r>
        <w:rPr>
          <w:rFonts w:ascii="Arial" w:cs="Arial" w:eastAsia="Arial" w:hAnsi="Arial"/>
          <w:color w:val="222222"/>
          <w:sz w:val="22"/>
          <w:szCs w:val="22"/>
        </w:rPr>
        <w:t xml:space="preserve">내부 검토: 팀 내 피드백, 브랜드 가이드라인 부합 여부 확인</w:t>
      </w:r>
    </w:p>
    <w:p>
      <w:pPr>
        <w:pStyle w:val="ListParagraph"/>
        <w:numPr>
          <w:ilvl w:val="0"/>
          <w:numId w:val="3"/>
        </w:numPr>
        <w:spacing w:after="60"/>
      </w:pPr>
      <w:r>
        <w:rPr>
          <w:rFonts w:ascii="Arial" w:cs="Arial" w:eastAsia="Arial" w:hAnsi="Arial"/>
          <w:color w:val="222222"/>
          <w:sz w:val="22"/>
          <w:szCs w:val="22"/>
        </w:rPr>
        <w:t xml:space="preserve">수정: 피드백 반영, 최종 퀄리티 체크</w:t>
      </w:r>
    </w:p>
    <w:p>
      <w:pPr>
        <w:pStyle w:val="ListParagraph"/>
        <w:numPr>
          <w:ilvl w:val="0"/>
          <w:numId w:val="3"/>
        </w:numPr>
        <w:spacing w:after="60"/>
      </w:pPr>
      <w:r>
        <w:rPr>
          <w:rFonts w:ascii="Arial" w:cs="Arial" w:eastAsia="Arial" w:hAnsi="Arial"/>
          <w:color w:val="222222"/>
          <w:sz w:val="22"/>
          <w:szCs w:val="22"/>
        </w:rPr>
        <w:t xml:space="preserve">발행: 플랫폼별 최적 시간에 발행 또는 예약</w:t>
      </w:r>
    </w:p>
    <w:p>
      <w:pPr>
        <w:pStyle w:val="ListParagraph"/>
        <w:numPr>
          <w:ilvl w:val="0"/>
          <w:numId w:val="3"/>
        </w:numPr>
        <w:spacing w:after="60"/>
      </w:pPr>
      <w:r>
        <w:rPr>
          <w:rFonts w:ascii="Arial" w:cs="Arial" w:eastAsia="Arial" w:hAnsi="Arial"/>
          <w:color w:val="222222"/>
          <w:sz w:val="22"/>
          <w:szCs w:val="22"/>
        </w:rPr>
        <w:t xml:space="preserve">성과 확인: 24시간, 7일, 30일 후 지표 측정 및 기록</w:t>
      </w:r>
    </w:p>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콘텐츠 기획 및 제작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이번 달 콘텐츠 캘린더가 전월 말까지 완성되어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플랫폼별 발행 빈도 및 콘텐츠 유형이 계획대로 배분되어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각 콘텐츠에 핵심 키워드와 해시태그가 사전 조사·적용되어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블로그 포스팅의 본문 분량이 1,500자 이상이다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피드의 색감·구도가 피드 전체 톤과 일치한다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유튜브 영상의 썸네일과 제목이 CTR 최적화 기준을 충족한다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모든 콘텐츠가 팀장 최종 승인을 거쳤다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예약 발행이 올바른 시간에 설정되어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발행 후 24시간/7일/30일 성과 기록이 진행되고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 성과 리뷰 결과가 다음 달 캘린더에 반영되었다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재활용 가능한 에버그린 콘텐츠가 아카이브에 보관되어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2"/>
        <w:spacing w:after="160" w:before="200"/>
      </w:pPr>
      <w:r>
        <w:rPr>
          <w:rFonts w:ascii="Arial" w:cs="Arial" w:eastAsia="Arial" w:hAnsi="Arial"/>
          <w:b/>
          <w:bCs/>
          <w:color w:val="2E75B6"/>
          <w:sz w:val="28"/>
          <w:szCs w:val="28"/>
        </w:rPr>
        <w:t xml:space="preserve">2.3 카피라이팅 &amp; 에디토리얼</w:t>
      </w:r>
    </w:p>
    <w:p>
      <w:pPr>
        <w:spacing w:after="100"/>
      </w:pPr>
      <w:r>
        <w:rPr>
          <w:rFonts w:ascii="Arial" w:cs="Arial" w:eastAsia="Arial" w:hAnsi="Arial"/>
          <w:color w:val="222222"/>
          <w:sz w:val="22"/>
          <w:szCs w:val="22"/>
        </w:rPr>
        <w:t xml:space="preserve">목적: 브랜드 보이스에 일관된 언어로 고객의 마음을 움직이고 행동을 유도하는 메시지를 작성합니다.</w:t>
      </w:r>
    </w:p>
    <w:p>
      <w:pPr>
        <w:pStyle w:val="Heading3"/>
        <w:spacing w:after="120" w:before="160"/>
      </w:pPr>
      <w:r>
        <w:rPr>
          <w:rFonts w:ascii="Arial" w:cs="Arial" w:eastAsia="Arial" w:hAnsi="Arial"/>
          <w:b/>
          <w:bCs/>
          <w:color w:val="404040"/>
          <w:sz w:val="24"/>
          <w:szCs w:val="24"/>
        </w:rPr>
        <w:t xml:space="preserve">브랜드 보이스 설정 방법</w:t>
      </w:r>
    </w:p>
    <w:p>
      <w:pPr>
        <w:spacing w:after="100"/>
      </w:pPr>
      <w:r>
        <w:rPr>
          <w:rFonts w:ascii="Arial" w:cs="Arial" w:eastAsia="Arial" w:hAnsi="Arial"/>
          <w:color w:val="222222"/>
          <w:sz w:val="22"/>
          <w:szCs w:val="22"/>
        </w:rPr>
        <w:t xml:space="preserve">브랜드 보이스란 브랜드가 고객과 소통하는 방식, 어조, 성격을 의미합니다. 아래 절차에 따라 정의합니다.</w:t>
      </w:r>
    </w:p>
    <w:p>
      <w:pPr>
        <w:pStyle w:val="ListParagraph"/>
        <w:numPr>
          <w:ilvl w:val="0"/>
          <w:numId w:val="3"/>
        </w:numPr>
        <w:spacing w:after="60"/>
      </w:pPr>
      <w:r>
        <w:rPr>
          <w:rFonts w:ascii="Arial" w:cs="Arial" w:eastAsia="Arial" w:hAnsi="Arial"/>
          <w:color w:val="222222"/>
          <w:sz w:val="22"/>
          <w:szCs w:val="22"/>
        </w:rPr>
        <w:t xml:space="preserve">브랜드 퍼스널리티 정의: 만약 우리 브랜드가 사람이라면? 3~5개 핵심 형용사 도출</w:t>
      </w:r>
    </w:p>
    <w:p>
      <w:pPr>
        <w:pStyle w:val="ListParagraph"/>
        <w:numPr>
          <w:ilvl w:val="0"/>
          <w:numId w:val="3"/>
        </w:numPr>
        <w:spacing w:after="60"/>
      </w:pPr>
      <w:r>
        <w:rPr>
          <w:rFonts w:ascii="Arial" w:cs="Arial" w:eastAsia="Arial" w:hAnsi="Arial"/>
          <w:color w:val="222222"/>
          <w:sz w:val="22"/>
          <w:szCs w:val="22"/>
        </w:rPr>
        <w:t xml:space="preserve">타겟 오디언스 분석: 주요 고객층의 언어 습관, 선호 표현, 기피 표현 파악</w:t>
      </w:r>
    </w:p>
    <w:p>
      <w:pPr>
        <w:pStyle w:val="ListParagraph"/>
        <w:numPr>
          <w:ilvl w:val="0"/>
          <w:numId w:val="3"/>
        </w:numPr>
        <w:spacing w:after="60"/>
      </w:pPr>
      <w:r>
        <w:rPr>
          <w:rFonts w:ascii="Arial" w:cs="Arial" w:eastAsia="Arial" w:hAnsi="Arial"/>
          <w:color w:val="222222"/>
          <w:sz w:val="22"/>
          <w:szCs w:val="22"/>
        </w:rPr>
        <w:t xml:space="preserve">보이스 속성 결정: 친근함(conversational)/전문성(authoritative)/유머(witty)/열정(passionate) 등 혼합 비율 결정</w:t>
      </w:r>
    </w:p>
    <w:p>
      <w:pPr>
        <w:pStyle w:val="ListParagraph"/>
        <w:numPr>
          <w:ilvl w:val="0"/>
          <w:numId w:val="3"/>
        </w:numPr>
        <w:spacing w:after="60"/>
      </w:pPr>
      <w:r>
        <w:rPr>
          <w:rFonts w:ascii="Arial" w:cs="Arial" w:eastAsia="Arial" w:hAnsi="Arial"/>
          <w:color w:val="222222"/>
          <w:sz w:val="22"/>
          <w:szCs w:val="22"/>
        </w:rPr>
        <w:t xml:space="preserve">가이드라인 문서화: 사용 OK 표현 vs 사용 NG 표현 목록 작성</w:t>
      </w:r>
    </w:p>
    <w:p>
      <w:pPr>
        <w:pStyle w:val="ListParagraph"/>
        <w:numPr>
          <w:ilvl w:val="0"/>
          <w:numId w:val="3"/>
        </w:numPr>
        <w:spacing w:after="60"/>
      </w:pPr>
      <w:r>
        <w:rPr>
          <w:rFonts w:ascii="Arial" w:cs="Arial" w:eastAsia="Arial" w:hAnsi="Arial"/>
          <w:color w:val="222222"/>
          <w:sz w:val="22"/>
          <w:szCs w:val="22"/>
        </w:rPr>
        <w:t xml:space="preserve">채널별 적용: SNS(가벼운 구어체) vs 공식 보도자료(격식체) 등 채널별 미세 조정</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카피 작성 5단계 프로세스</w:t>
      </w:r>
    </w:p>
    <w:p>
      <w:pPr>
        <w:pStyle w:val="ListParagraph"/>
        <w:numPr>
          <w:ilvl w:val="0"/>
          <w:numId w:val="3"/>
        </w:numPr>
        <w:spacing w:after="60"/>
      </w:pPr>
      <w:r>
        <w:rPr>
          <w:rFonts w:ascii="Arial" w:cs="Arial" w:eastAsia="Arial" w:hAnsi="Arial"/>
          <w:color w:val="222222"/>
          <w:sz w:val="22"/>
          <w:szCs w:val="22"/>
        </w:rPr>
        <w:t xml:space="preserve">목표 명확화: 이 카피로 독자에게 어떤 행동을 유도할 것인가? (구매/공유/클릭/저장)</w:t>
      </w:r>
    </w:p>
    <w:p>
      <w:pPr>
        <w:pStyle w:val="ListParagraph"/>
        <w:numPr>
          <w:ilvl w:val="0"/>
          <w:numId w:val="3"/>
        </w:numPr>
        <w:spacing w:after="60"/>
      </w:pPr>
      <w:r>
        <w:rPr>
          <w:rFonts w:ascii="Arial" w:cs="Arial" w:eastAsia="Arial" w:hAnsi="Arial"/>
          <w:color w:val="222222"/>
          <w:sz w:val="22"/>
          <w:szCs w:val="22"/>
        </w:rPr>
        <w:t xml:space="preserve">타겟 공감 포인트 파악: 고객의 Pain Point, Desire, Fear를 분석</w:t>
      </w:r>
    </w:p>
    <w:p>
      <w:pPr>
        <w:pStyle w:val="ListParagraph"/>
        <w:numPr>
          <w:ilvl w:val="0"/>
          <w:numId w:val="3"/>
        </w:numPr>
        <w:spacing w:after="60"/>
      </w:pPr>
      <w:r>
        <w:rPr>
          <w:rFonts w:ascii="Arial" w:cs="Arial" w:eastAsia="Arial" w:hAnsi="Arial"/>
          <w:color w:val="222222"/>
          <w:sz w:val="22"/>
          <w:szCs w:val="22"/>
        </w:rPr>
        <w:t xml:space="preserve">초안 3가지 이상 작성: 다양한 접근법(감성/논리/유머)으로 복수의 초안 생성</w:t>
      </w:r>
    </w:p>
    <w:p>
      <w:pPr>
        <w:pStyle w:val="ListParagraph"/>
        <w:numPr>
          <w:ilvl w:val="0"/>
          <w:numId w:val="3"/>
        </w:numPr>
        <w:spacing w:after="60"/>
      </w:pPr>
      <w:r>
        <w:rPr>
          <w:rFonts w:ascii="Arial" w:cs="Arial" w:eastAsia="Arial" w:hAnsi="Arial"/>
          <w:color w:val="222222"/>
          <w:sz w:val="22"/>
          <w:szCs w:val="22"/>
        </w:rPr>
        <w:t xml:space="preserve">소리 내어 읽기 검토: 자연스럽게 읽히는지, 브랜드 보이스에 부합하는지 확인</w:t>
      </w:r>
    </w:p>
    <w:p>
      <w:pPr>
        <w:pStyle w:val="ListParagraph"/>
        <w:numPr>
          <w:ilvl w:val="0"/>
          <w:numId w:val="3"/>
        </w:numPr>
        <w:spacing w:after="60"/>
      </w:pPr>
      <w:r>
        <w:rPr>
          <w:rFonts w:ascii="Arial" w:cs="Arial" w:eastAsia="Arial" w:hAnsi="Arial"/>
          <w:color w:val="222222"/>
          <w:sz w:val="22"/>
          <w:szCs w:val="22"/>
        </w:rPr>
        <w:t xml:space="preserve">A/B 테스트 설계: 두 가지 버전을 실제 발행하여 성과 비교</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검토 및 승인 절차</w:t>
      </w:r>
    </w:p>
    <w:p>
      <w:pPr>
        <w:pStyle w:val="ListParagraph"/>
        <w:numPr>
          <w:ilvl w:val="0"/>
          <w:numId w:val="2"/>
        </w:numPr>
        <w:spacing w:after="60"/>
      </w:pPr>
      <w:r>
        <w:rPr>
          <w:rFonts w:ascii="Arial" w:cs="Arial" w:eastAsia="Arial" w:hAnsi="Arial"/>
          <w:color w:val="222222"/>
          <w:sz w:val="22"/>
          <w:szCs w:val="22"/>
        </w:rPr>
        <w:t xml:space="preserve">1차 자가 검토: 맞춤법, 사실 관계, 브랜드 가이드라인 준수 여부 확인</w:t>
      </w:r>
    </w:p>
    <w:p>
      <w:pPr>
        <w:pStyle w:val="ListParagraph"/>
        <w:numPr>
          <w:ilvl w:val="0"/>
          <w:numId w:val="2"/>
        </w:numPr>
        <w:spacing w:after="60"/>
      </w:pPr>
      <w:r>
        <w:rPr>
          <w:rFonts w:ascii="Arial" w:cs="Arial" w:eastAsia="Arial" w:hAnsi="Arial"/>
          <w:color w:val="222222"/>
          <w:sz w:val="22"/>
          <w:szCs w:val="22"/>
        </w:rPr>
        <w:t xml:space="preserve">2차 팀원 교차 검토: 다른 팀원이 타겟 고객 관점에서 피드백</w:t>
      </w:r>
    </w:p>
    <w:p>
      <w:pPr>
        <w:pStyle w:val="ListParagraph"/>
        <w:numPr>
          <w:ilvl w:val="0"/>
          <w:numId w:val="2"/>
        </w:numPr>
        <w:spacing w:after="60"/>
      </w:pPr>
      <w:r>
        <w:rPr>
          <w:rFonts w:ascii="Arial" w:cs="Arial" w:eastAsia="Arial" w:hAnsi="Arial"/>
          <w:color w:val="222222"/>
          <w:sz w:val="22"/>
          <w:szCs w:val="22"/>
        </w:rPr>
        <w:t xml:space="preserve">3차 팀장 최종 승인: 법적 리스크, 브랜드 방향성, 톤 최종 확인</w:t>
      </w:r>
    </w:p>
    <w:p>
      <w:pPr>
        <w:pStyle w:val="ListParagraph"/>
        <w:numPr>
          <w:ilvl w:val="0"/>
          <w:numId w:val="2"/>
        </w:numPr>
        <w:spacing w:after="60"/>
      </w:pPr>
      <w:r>
        <w:rPr>
          <w:rFonts w:ascii="Arial" w:cs="Arial" w:eastAsia="Arial" w:hAnsi="Arial"/>
          <w:color w:val="222222"/>
          <w:sz w:val="22"/>
          <w:szCs w:val="22"/>
        </w:rPr>
        <w:t xml:space="preserve">특수 상황: 민감한 사회적 이슈 관련 내용은 경영진 승인 추가</w:t>
      </w:r>
    </w:p>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좋은 카피 vs 나쁜 카피 예시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500"/>
        <w:gridCol w:w="2400"/>
        <w:gridCol w:w="2700"/>
        <w:gridCol w:w="2426"/>
      </w:tblGrid>
      <w:tr>
        <w:trPr>
          <w:tblHeader/>
        </w:trPr>
        <w:tc>
          <w:tcPr>
            <w:tcW w:type="dxa" w:w="15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구분</w:t>
            </w:r>
          </w:p>
        </w:tc>
        <w:tc>
          <w:tcPr>
            <w:tcW w:type="dxa" w:w="2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나쁜 카피 예시</w:t>
            </w:r>
          </w:p>
        </w:tc>
        <w:tc>
          <w:tcPr>
            <w:tcW w:type="dxa" w:w="27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좋은 카피 예시</w:t>
            </w:r>
          </w:p>
        </w:tc>
        <w:tc>
          <w:tcPr>
            <w:tcW w:type="dxa" w:w="2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개선 포인트</w:t>
            </w:r>
          </w:p>
        </w:tc>
      </w:tr>
      <w:tr>
        <w:tc>
          <w:tcPr>
            <w:tcW w:type="dxa" w:w="1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제품 소개</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품질 좋은 제품입니다.</w:t>
            </w:r>
          </w:p>
        </w:tc>
        <w:tc>
          <w:tcPr>
            <w:tcW w:type="dxa" w:w="27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단 한 번의 세안으로 하루 메이크업이 깨끗이.</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구체적 효익, 고객 행동 중심</w:t>
            </w:r>
          </w:p>
        </w:tc>
      </w:tr>
      <w:tr>
        <w:tc>
          <w:tcPr>
            <w:tcW w:type="dxa" w:w="1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할인 안내</w:t>
            </w:r>
          </w:p>
        </w:tc>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30% 할인합니다.</w:t>
            </w:r>
          </w:p>
        </w:tc>
        <w:tc>
          <w:tcPr>
            <w:tcW w:type="dxa" w:w="27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오늘만! 3만원 절약하는 마지막 기회.</w:t>
            </w:r>
          </w:p>
        </w:tc>
        <w:tc>
          <w:tcPr>
            <w:tcW w:type="dxa" w:w="2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긴급성, 구체적 금액, 희소성</w:t>
            </w:r>
          </w:p>
        </w:tc>
      </w:tr>
      <w:tr>
        <w:tc>
          <w:tcPr>
            <w:tcW w:type="dxa" w:w="1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소개</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10년 된 회사입니다.</w:t>
            </w:r>
          </w:p>
        </w:tc>
        <w:tc>
          <w:tcPr>
            <w:tcW w:type="dxa" w:w="27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10년간 고객 23만 명이 선택한 이유.</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신뢰 지표, 숫자 활용</w:t>
            </w:r>
          </w:p>
        </w:tc>
      </w:tr>
      <w:tr>
        <w:tc>
          <w:tcPr>
            <w:tcW w:type="dxa" w:w="1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CTA</w:t>
            </w:r>
          </w:p>
        </w:tc>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구매하세요.</w:t>
            </w:r>
          </w:p>
        </w:tc>
        <w:tc>
          <w:tcPr>
            <w:tcW w:type="dxa" w:w="27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지금 바로 무료 샘플 신청하기.</w:t>
            </w:r>
          </w:p>
        </w:tc>
        <w:tc>
          <w:tcPr>
            <w:tcW w:type="dxa" w:w="2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구체적 행동, 혜택 강조</w:t>
            </w:r>
          </w:p>
        </w:tc>
      </w:tr>
      <w:tr>
        <w:tc>
          <w:tcPr>
            <w:tcW w:type="dxa" w:w="1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캡션</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신제품 출시!</w:t>
            </w:r>
          </w:p>
        </w:tc>
        <w:tc>
          <w:tcPr>
            <w:tcW w:type="dxa" w:w="27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 향, 맡아봤어? 첫 향부터 빠져드는 #오늘의신제품</w:t>
            </w:r>
          </w:p>
        </w:tc>
        <w:tc>
          <w:tcPr>
            <w:tcW w:type="dxa" w:w="2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감각 자극, 해시태그, 대화체</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카피라이팅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카피의 목표 행동(CTA)이 명확하게 정의되어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타겟 고객의 Pain Point가 카피에 반영되어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보이스 가이드라인에 부합하는 어조인가</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맞춤법 및 문장 부호 검사를 완료했다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금지 표현 목록에 해당하는 단어가 없다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주요 키워드가 자연스럽게 포함되어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CTA(행동 유도 문구)가 명확하고 구체적이다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카피 길이가 플랫폼별 권장 기준에 맞다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팀원 교차 검토를 완료했다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팀장 최종 승인을 받았다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2"/>
        <w:spacing w:after="160" w:before="200"/>
      </w:pPr>
      <w:r>
        <w:rPr>
          <w:rFonts w:ascii="Arial" w:cs="Arial" w:eastAsia="Arial" w:hAnsi="Arial"/>
          <w:b/>
          <w:bCs/>
          <w:color w:val="2E75B6"/>
          <w:sz w:val="28"/>
          <w:szCs w:val="28"/>
        </w:rPr>
        <w:t xml:space="preserve">2.4 인플루언서 협업 관리</w:t>
      </w:r>
    </w:p>
    <w:p>
      <w:pPr>
        <w:spacing w:after="100"/>
      </w:pPr>
      <w:r>
        <w:rPr>
          <w:rFonts w:ascii="Arial" w:cs="Arial" w:eastAsia="Arial" w:hAnsi="Arial"/>
          <w:color w:val="222222"/>
          <w:sz w:val="22"/>
          <w:szCs w:val="22"/>
        </w:rPr>
        <w:t xml:space="preserve">목적: 브랜드 메시지를 신뢰도 높은 인플루언서를 통해 확산시켜 신규 고객 유입과 브랜드 인지도를 높입니다.</w:t>
      </w:r>
    </w:p>
    <w:p>
      <w:pPr>
        <w:pStyle w:val="Heading3"/>
        <w:spacing w:after="120" w:before="160"/>
      </w:pPr>
      <w:r>
        <w:rPr>
          <w:rFonts w:ascii="Arial" w:cs="Arial" w:eastAsia="Arial" w:hAnsi="Arial"/>
          <w:b/>
          <w:bCs/>
          <w:color w:val="404040"/>
          <w:sz w:val="24"/>
          <w:szCs w:val="24"/>
        </w:rPr>
        <w:t xml:space="preserve">인플루언서 유형 분류</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1800"/>
        <w:gridCol w:w="2400"/>
        <w:gridCol w:w="2626"/>
      </w:tblGrid>
      <w:tr>
        <w:trPr>
          <w:tblHeader/>
        </w:trPr>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유형</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팔로워 수</w:t>
            </w:r>
          </w:p>
        </w:tc>
        <w:tc>
          <w:tcPr>
            <w:tcW w:type="dxa" w:w="2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특징</w:t>
            </w:r>
          </w:p>
        </w:tc>
        <w:tc>
          <w:tcPr>
            <w:tcW w:type="dxa" w:w="26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B2C 중소기업 활용 포인트</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나노 인플루언서</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1K ~ 10K</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높은 친밀도, 높은 참여율</w:t>
            </w:r>
          </w:p>
        </w:tc>
        <w:tc>
          <w:tcPr>
            <w:tcW w:type="dxa" w:w="26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소규모 예산으로 진정성 있는 후기 확보</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마이크로 인플루언서</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10K ~ 100K</w:t>
            </w:r>
          </w:p>
        </w:tc>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틈새 카테고리 전문성</w:t>
            </w:r>
          </w:p>
        </w:tc>
        <w:tc>
          <w:tcPr>
            <w:tcW w:type="dxa" w:w="26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타겟 세분화, 비용 효율 최적</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매크로 인플루언서</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100K ~ 1M</w:t>
            </w:r>
          </w:p>
        </w:tc>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대중적 인지도, 다양한 연령층</w:t>
            </w:r>
          </w:p>
        </w:tc>
        <w:tc>
          <w:tcPr>
            <w:tcW w:type="dxa" w:w="26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신제품 런칭 시 빠른 인지도 확산</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메가 인플루언서</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1M 이상</w:t>
            </w:r>
          </w:p>
        </w:tc>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셀럽급 영향력, 높은 단가</w:t>
            </w:r>
          </w:p>
        </w:tc>
        <w:tc>
          <w:tcPr>
            <w:tcW w:type="dxa" w:w="26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이미지 업그레이드, 대형 캠페인</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인플루언서 발굴 기준</w:t>
      </w:r>
    </w:p>
    <w:p>
      <w:pPr>
        <w:pStyle w:val="ListParagraph"/>
        <w:numPr>
          <w:ilvl w:val="0"/>
          <w:numId w:val="2"/>
        </w:numPr>
        <w:spacing w:after="60"/>
      </w:pPr>
      <w:r>
        <w:rPr>
          <w:rFonts w:ascii="Arial" w:cs="Arial" w:eastAsia="Arial" w:hAnsi="Arial"/>
          <w:color w:val="222222"/>
          <w:sz w:val="22"/>
          <w:szCs w:val="22"/>
        </w:rPr>
        <w:t xml:space="preserve">팔로워 수: 캠페인 목표와 예산에 맞는 규모 설정</w:t>
      </w:r>
    </w:p>
    <w:p>
      <w:pPr>
        <w:pStyle w:val="ListParagraph"/>
        <w:numPr>
          <w:ilvl w:val="0"/>
          <w:numId w:val="2"/>
        </w:numPr>
        <w:spacing w:after="60"/>
      </w:pPr>
      <w:r>
        <w:rPr>
          <w:rFonts w:ascii="Arial" w:cs="Arial" w:eastAsia="Arial" w:hAnsi="Arial"/>
          <w:color w:val="222222"/>
          <w:sz w:val="22"/>
          <w:szCs w:val="22"/>
        </w:rPr>
        <w:t xml:space="preserve">참여율(Engagement Rate): 팔로워 대비 좋아요+댓글+공유 비율 (나노 5%↑, 마이크로 3%↑ 기준)</w:t>
      </w:r>
    </w:p>
    <w:p>
      <w:pPr>
        <w:pStyle w:val="ListParagraph"/>
        <w:numPr>
          <w:ilvl w:val="0"/>
          <w:numId w:val="2"/>
        </w:numPr>
        <w:spacing w:after="60"/>
      </w:pPr>
      <w:r>
        <w:rPr>
          <w:rFonts w:ascii="Arial" w:cs="Arial" w:eastAsia="Arial" w:hAnsi="Arial"/>
          <w:color w:val="222222"/>
          <w:sz w:val="22"/>
          <w:szCs w:val="22"/>
        </w:rPr>
        <w:t xml:space="preserve">카테고리 적합성: 우리 제품/서비스와 콘텐츠 주제가 일치하는지 확인</w:t>
      </w:r>
    </w:p>
    <w:p>
      <w:pPr>
        <w:pStyle w:val="ListParagraph"/>
        <w:numPr>
          <w:ilvl w:val="0"/>
          <w:numId w:val="2"/>
        </w:numPr>
        <w:spacing w:after="60"/>
      </w:pPr>
      <w:r>
        <w:rPr>
          <w:rFonts w:ascii="Arial" w:cs="Arial" w:eastAsia="Arial" w:hAnsi="Arial"/>
          <w:color w:val="222222"/>
          <w:sz w:val="22"/>
          <w:szCs w:val="22"/>
        </w:rPr>
        <w:t xml:space="preserve">팔로워 품질: 허위 팔로워 여부 (SocialBlade 등 도구로 이상 급증 패턴 확인)</w:t>
      </w:r>
    </w:p>
    <w:p>
      <w:pPr>
        <w:pStyle w:val="ListParagraph"/>
        <w:numPr>
          <w:ilvl w:val="0"/>
          <w:numId w:val="2"/>
        </w:numPr>
        <w:spacing w:after="60"/>
      </w:pPr>
      <w:r>
        <w:rPr>
          <w:rFonts w:ascii="Arial" w:cs="Arial" w:eastAsia="Arial" w:hAnsi="Arial"/>
          <w:color w:val="222222"/>
          <w:sz w:val="22"/>
          <w:szCs w:val="22"/>
        </w:rPr>
        <w:t xml:space="preserve">과거 협업 이력: 경쟁사 또는 부정 이미지 브랜드 협업 이력 확인</w:t>
      </w:r>
    </w:p>
    <w:p>
      <w:pPr>
        <w:pStyle w:val="ListParagraph"/>
        <w:numPr>
          <w:ilvl w:val="0"/>
          <w:numId w:val="2"/>
        </w:numPr>
        <w:spacing w:after="60"/>
      </w:pPr>
      <w:r>
        <w:rPr>
          <w:rFonts w:ascii="Arial" w:cs="Arial" w:eastAsia="Arial" w:hAnsi="Arial"/>
          <w:color w:val="222222"/>
          <w:sz w:val="22"/>
          <w:szCs w:val="22"/>
        </w:rPr>
        <w:t xml:space="preserve">콘텐츠 퀄리티: 사진/영상 품질, 캡션 작성 수준, 소통 방식 평가</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인플루언서 협업 절차</w:t>
      </w:r>
    </w:p>
    <w:p>
      <w:pPr>
        <w:pStyle w:val="ListParagraph"/>
        <w:numPr>
          <w:ilvl w:val="0"/>
          <w:numId w:val="3"/>
        </w:numPr>
        <w:spacing w:after="60"/>
      </w:pPr>
      <w:r>
        <w:rPr>
          <w:rFonts w:ascii="Arial" w:cs="Arial" w:eastAsia="Arial" w:hAnsi="Arial"/>
          <w:color w:val="222222"/>
          <w:sz w:val="22"/>
          <w:szCs w:val="22"/>
        </w:rPr>
        <w:t xml:space="preserve">발굴: 해시태그 탐색, 플랫폼 추천 기능, 인플루언서 마케팅 플랫폼(레뷰, 미디어랩) 활용</w:t>
      </w:r>
    </w:p>
    <w:p>
      <w:pPr>
        <w:pStyle w:val="ListParagraph"/>
        <w:numPr>
          <w:ilvl w:val="0"/>
          <w:numId w:val="3"/>
        </w:numPr>
        <w:spacing w:after="60"/>
      </w:pPr>
      <w:r>
        <w:rPr>
          <w:rFonts w:ascii="Arial" w:cs="Arial" w:eastAsia="Arial" w:hAnsi="Arial"/>
          <w:color w:val="222222"/>
          <w:sz w:val="22"/>
          <w:szCs w:val="22"/>
        </w:rPr>
        <w:t xml:space="preserve">섭외: DM 또는 이메일로 협업 제안, 브랜드 소개 및 기대 효과 안내</w:t>
      </w:r>
    </w:p>
    <w:p>
      <w:pPr>
        <w:pStyle w:val="ListParagraph"/>
        <w:numPr>
          <w:ilvl w:val="0"/>
          <w:numId w:val="3"/>
        </w:numPr>
        <w:spacing w:after="60"/>
      </w:pPr>
      <w:r>
        <w:rPr>
          <w:rFonts w:ascii="Arial" w:cs="Arial" w:eastAsia="Arial" w:hAnsi="Arial"/>
          <w:color w:val="222222"/>
          <w:sz w:val="22"/>
          <w:szCs w:val="22"/>
        </w:rPr>
        <w:t xml:space="preserve">계약: 협업 범위, 게시물 수, 수수료, 저작권, 공개 의무 등 명시한 계약서 체결</w:t>
      </w:r>
    </w:p>
    <w:p>
      <w:pPr>
        <w:pStyle w:val="ListParagraph"/>
        <w:numPr>
          <w:ilvl w:val="0"/>
          <w:numId w:val="3"/>
        </w:numPr>
        <w:spacing w:after="60"/>
      </w:pPr>
      <w:r>
        <w:rPr>
          <w:rFonts w:ascii="Arial" w:cs="Arial" w:eastAsia="Arial" w:hAnsi="Arial"/>
          <w:color w:val="222222"/>
          <w:sz w:val="22"/>
          <w:szCs w:val="22"/>
        </w:rPr>
        <w:t xml:space="preserve">브리핑: 브랜드 가이드라인, 핵심 메시지, 금지 표현, 발행 일정 전달</w:t>
      </w:r>
    </w:p>
    <w:p>
      <w:pPr>
        <w:pStyle w:val="ListParagraph"/>
        <w:numPr>
          <w:ilvl w:val="0"/>
          <w:numId w:val="3"/>
        </w:numPr>
        <w:spacing w:after="60"/>
      </w:pPr>
      <w:r>
        <w:rPr>
          <w:rFonts w:ascii="Arial" w:cs="Arial" w:eastAsia="Arial" w:hAnsi="Arial"/>
          <w:color w:val="222222"/>
          <w:sz w:val="22"/>
          <w:szCs w:val="22"/>
        </w:rPr>
        <w:t xml:space="preserve">제작: 인플루언서 자율성을 보장하되 핵심 메시지 포함 여부 중간 확인</w:t>
      </w:r>
    </w:p>
    <w:p>
      <w:pPr>
        <w:pStyle w:val="ListParagraph"/>
        <w:numPr>
          <w:ilvl w:val="0"/>
          <w:numId w:val="3"/>
        </w:numPr>
        <w:spacing w:after="60"/>
      </w:pPr>
      <w:r>
        <w:rPr>
          <w:rFonts w:ascii="Arial" w:cs="Arial" w:eastAsia="Arial" w:hAnsi="Arial"/>
          <w:color w:val="222222"/>
          <w:sz w:val="22"/>
          <w:szCs w:val="22"/>
        </w:rPr>
        <w:t xml:space="preserve">검수: 발행 전 콘텐츠 검토, 수정 요청 (최대 2회 이내 원칙)</w:t>
      </w:r>
    </w:p>
    <w:p>
      <w:pPr>
        <w:pStyle w:val="ListParagraph"/>
        <w:numPr>
          <w:ilvl w:val="0"/>
          <w:numId w:val="3"/>
        </w:numPr>
        <w:spacing w:after="60"/>
      </w:pPr>
      <w:r>
        <w:rPr>
          <w:rFonts w:ascii="Arial" w:cs="Arial" w:eastAsia="Arial" w:hAnsi="Arial"/>
          <w:color w:val="222222"/>
          <w:sz w:val="22"/>
          <w:szCs w:val="22"/>
        </w:rPr>
        <w:t xml:space="preserve">발행: 합의된 일정에 발행, 발행 즉시 캡처 및 링크 보관</w:t>
      </w:r>
    </w:p>
    <w:p>
      <w:pPr>
        <w:pStyle w:val="ListParagraph"/>
        <w:numPr>
          <w:ilvl w:val="0"/>
          <w:numId w:val="3"/>
        </w:numPr>
        <w:spacing w:after="60"/>
      </w:pPr>
      <w:r>
        <w:rPr>
          <w:rFonts w:ascii="Arial" w:cs="Arial" w:eastAsia="Arial" w:hAnsi="Arial"/>
          <w:color w:val="222222"/>
          <w:sz w:val="22"/>
          <w:szCs w:val="22"/>
        </w:rPr>
        <w:t xml:space="preserve">정산: 발행 확인 후 계약서 기준 정산 (세금계산서/영수증 처리)</w:t>
      </w:r>
    </w:p>
    <w:p>
      <w:pPr>
        <w:pStyle w:val="ListParagraph"/>
        <w:numPr>
          <w:ilvl w:val="0"/>
          <w:numId w:val="3"/>
        </w:numPr>
        <w:spacing w:after="60"/>
      </w:pPr>
      <w:r>
        <w:rPr>
          <w:rFonts w:ascii="Arial" w:cs="Arial" w:eastAsia="Arial" w:hAnsi="Arial"/>
          <w:color w:val="222222"/>
          <w:sz w:val="22"/>
          <w:szCs w:val="22"/>
        </w:rPr>
        <w:t xml:space="preserve">성과 측정: 발행 후 7일/30일 도달수, 참여율, 링크 클릭수, 전환율 측정</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계약 시 주요 체크 포인트</w:t>
      </w:r>
    </w:p>
    <w:p>
      <w:pPr>
        <w:pStyle w:val="ListParagraph"/>
        <w:numPr>
          <w:ilvl w:val="0"/>
          <w:numId w:val="2"/>
        </w:numPr>
        <w:spacing w:after="60"/>
      </w:pPr>
      <w:r>
        <w:rPr>
          <w:rFonts w:ascii="Arial" w:cs="Arial" w:eastAsia="Arial" w:hAnsi="Arial"/>
          <w:color w:val="222222"/>
          <w:sz w:val="22"/>
          <w:szCs w:val="22"/>
        </w:rPr>
        <w:t xml:space="preserve">광고 표시 의무: 유료 협찬 게시물의 '#광고', '#유료광고' 표시 의무화</w:t>
      </w:r>
    </w:p>
    <w:p>
      <w:pPr>
        <w:pStyle w:val="ListParagraph"/>
        <w:numPr>
          <w:ilvl w:val="0"/>
          <w:numId w:val="2"/>
        </w:numPr>
        <w:spacing w:after="60"/>
      </w:pPr>
      <w:r>
        <w:rPr>
          <w:rFonts w:ascii="Arial" w:cs="Arial" w:eastAsia="Arial" w:hAnsi="Arial"/>
          <w:color w:val="222222"/>
          <w:sz w:val="22"/>
          <w:szCs w:val="22"/>
        </w:rPr>
        <w:t xml:space="preserve">독점성 조항: 계약 기간 중 경쟁사 협업 금지 여부 명시</w:t>
      </w:r>
    </w:p>
    <w:p>
      <w:pPr>
        <w:pStyle w:val="ListParagraph"/>
        <w:numPr>
          <w:ilvl w:val="0"/>
          <w:numId w:val="2"/>
        </w:numPr>
        <w:spacing w:after="60"/>
      </w:pPr>
      <w:r>
        <w:rPr>
          <w:rFonts w:ascii="Arial" w:cs="Arial" w:eastAsia="Arial" w:hAnsi="Arial"/>
          <w:color w:val="222222"/>
          <w:sz w:val="22"/>
          <w:szCs w:val="22"/>
        </w:rPr>
        <w:t xml:space="preserve">저작권 귀속: 제작 콘텐츠의 2차 활용권(광고 소재 재활용) 확보</w:t>
      </w:r>
    </w:p>
    <w:p>
      <w:pPr>
        <w:pStyle w:val="ListParagraph"/>
        <w:numPr>
          <w:ilvl w:val="0"/>
          <w:numId w:val="2"/>
        </w:numPr>
        <w:spacing w:after="60"/>
      </w:pPr>
      <w:r>
        <w:rPr>
          <w:rFonts w:ascii="Arial" w:cs="Arial" w:eastAsia="Arial" w:hAnsi="Arial"/>
          <w:color w:val="222222"/>
          <w:sz w:val="22"/>
          <w:szCs w:val="22"/>
        </w:rPr>
        <w:t xml:space="preserve">발행 일정 준수: 미발행·지연 발행 시 패널티 조항 포함</w:t>
      </w:r>
    </w:p>
    <w:p>
      <w:pPr>
        <w:pStyle w:val="ListParagraph"/>
        <w:numPr>
          <w:ilvl w:val="0"/>
          <w:numId w:val="2"/>
        </w:numPr>
        <w:spacing w:after="60"/>
      </w:pPr>
      <w:r>
        <w:rPr>
          <w:rFonts w:ascii="Arial" w:cs="Arial" w:eastAsia="Arial" w:hAnsi="Arial"/>
          <w:color w:val="222222"/>
          <w:sz w:val="22"/>
          <w:szCs w:val="22"/>
        </w:rPr>
        <w:t xml:space="preserve">콘텐츠 보존 기간: 게시물 삭제 금지 기간 명시 (최소 6개월 권장)</w:t>
      </w:r>
    </w:p>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인플루언서 협업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인플루언서의 참여율(Engagement Rate)이 기준치 이상인지 확인했다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팔로워 이상 급증 여부 등 허위 팔로워 점검을 완료했다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카테고리 적합성 및 과거 협업 이력을 검토했다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계약서에 광고 표시 의무 조항이 포함되어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저작권 2차 활용 동의가 계약서에 명시되어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발행 일정 및 미발행 시 패널티 조항이 계약서에 포함되어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브리핑 문서가 전달되고 인플루언서가 확인했다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발행 전 콘텐츠 검수를 완료했다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발행 즉시 스크린샷 및 링크를 보관했다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발행 후 7일, 30일 성과를 기록했다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정산 처리 및 세금계산서 발행이 완료되었다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2"/>
        <w:spacing w:after="160" w:before="200"/>
      </w:pPr>
      <w:r>
        <w:rPr>
          <w:rFonts w:ascii="Arial" w:cs="Arial" w:eastAsia="Arial" w:hAnsi="Arial"/>
          <w:b/>
          <w:bCs/>
          <w:color w:val="2E75B6"/>
          <w:sz w:val="28"/>
          <w:szCs w:val="28"/>
        </w:rPr>
        <w:t xml:space="preserve">2.5 브랜드 캠페인 기획</w:t>
      </w:r>
    </w:p>
    <w:p>
      <w:pPr>
        <w:spacing w:after="100"/>
      </w:pPr>
      <w:r>
        <w:rPr>
          <w:rFonts w:ascii="Arial" w:cs="Arial" w:eastAsia="Arial" w:hAnsi="Arial"/>
          <w:color w:val="222222"/>
          <w:sz w:val="22"/>
          <w:szCs w:val="22"/>
        </w:rPr>
        <w:t xml:space="preserve">목적: 명확한 목표와 체계적인 계획을 바탕으로 브랜드 인지도 향상 및 매출 증대를 이끄는 통합 캠페인을 기획합니다.</w:t>
      </w:r>
    </w:p>
    <w:p>
      <w:pPr>
        <w:pStyle w:val="Heading3"/>
        <w:spacing w:after="120" w:before="160"/>
      </w:pPr>
      <w:r>
        <w:rPr>
          <w:rFonts w:ascii="Arial" w:cs="Arial" w:eastAsia="Arial" w:hAnsi="Arial"/>
          <w:b/>
          <w:bCs/>
          <w:color w:val="404040"/>
          <w:sz w:val="24"/>
          <w:szCs w:val="24"/>
        </w:rPr>
        <w:t xml:space="preserve">캠페인 기획서 구성 요소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00"/>
        <w:gridCol w:w="3426"/>
      </w:tblGrid>
      <w:tr>
        <w:trPr>
          <w:tblHeader/>
        </w:trPr>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구성 요소</w:t>
            </w:r>
          </w:p>
        </w:tc>
        <w:tc>
          <w:tcPr>
            <w:tcW w:type="dxa" w:w="3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세부 내용</w:t>
            </w:r>
          </w:p>
        </w:tc>
        <w:tc>
          <w:tcPr>
            <w:tcW w:type="dxa" w:w="3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작성 포인트</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목표</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인지도, 참여도, 전환, 매출 중 주 목표</w:t>
            </w:r>
          </w:p>
        </w:tc>
        <w:tc>
          <w:tcPr>
            <w:tcW w:type="dxa" w:w="3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SMART 기준으로 구체적 수치 설정</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타겟 오디언스</w:t>
            </w:r>
          </w:p>
        </w:tc>
        <w:tc>
          <w:tcPr>
            <w:tcW w:type="dxa" w:w="3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인구통계, 관심사, 행동 패턴</w:t>
            </w:r>
          </w:p>
        </w:tc>
        <w:tc>
          <w:tcPr>
            <w:tcW w:type="dxa" w:w="3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퍼소나 1~3개 작성</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콘셉트</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핵심 메시지, 크리에이티브 방향</w:t>
            </w:r>
          </w:p>
        </w:tc>
        <w:tc>
          <w:tcPr>
            <w:tcW w:type="dxa" w:w="3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한 문장으로 압축 가능해야 함</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채널 전략</w:t>
            </w:r>
          </w:p>
        </w:tc>
        <w:tc>
          <w:tcPr>
            <w:tcW w:type="dxa" w:w="3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블로그, 이메일, 오프라인 등 채널별 역할</w:t>
            </w:r>
          </w:p>
        </w:tc>
        <w:tc>
          <w:tcPr>
            <w:tcW w:type="dxa" w:w="3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채널 간 시너지 구조 설계</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예산 계획</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총 예산 및 항목별 배분</w:t>
            </w:r>
          </w:p>
        </w:tc>
        <w:tc>
          <w:tcPr>
            <w:tcW w:type="dxa" w:w="3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제작비/광고비/기타 비율 설정</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실행 일정</w:t>
            </w:r>
          </w:p>
        </w:tc>
        <w:tc>
          <w:tcPr>
            <w:tcW w:type="dxa" w:w="3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단계별 마일스톤 및 최종 기한</w:t>
            </w:r>
          </w:p>
        </w:tc>
        <w:tc>
          <w:tcPr>
            <w:tcW w:type="dxa" w:w="3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간트차트 형식으로 가시화</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KPI</w:t>
            </w:r>
          </w:p>
        </w:tc>
        <w:tc>
          <w:tcPr>
            <w:tcW w:type="dxa" w:w="3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성과 측정 핵심 지표</w:t>
            </w:r>
          </w:p>
        </w:tc>
        <w:tc>
          <w:tcPr>
            <w:tcW w:type="dxa" w:w="3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3~5개 이내로 집중</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캠페인 실행 4단계</w:t>
      </w:r>
    </w:p>
    <w:p>
      <w:pPr>
        <w:pStyle w:val="ListParagraph"/>
        <w:numPr>
          <w:ilvl w:val="0"/>
          <w:numId w:val="3"/>
        </w:numPr>
        <w:spacing w:after="60"/>
      </w:pPr>
      <w:r>
        <w:rPr>
          <w:rFonts w:ascii="Arial" w:cs="Arial" w:eastAsia="Arial" w:hAnsi="Arial"/>
          <w:color w:val="222222"/>
          <w:sz w:val="22"/>
          <w:szCs w:val="22"/>
        </w:rPr>
        <w:t xml:space="preserve">기획 단계 (4주): 목표 설정 → 타겟 분석 → 콘셉트 개발 → 채널 선정 → 예산 배분 → 기획서 승인</w:t>
      </w:r>
    </w:p>
    <w:p>
      <w:pPr>
        <w:pStyle w:val="ListParagraph"/>
        <w:numPr>
          <w:ilvl w:val="0"/>
          <w:numId w:val="3"/>
        </w:numPr>
        <w:spacing w:after="60"/>
      </w:pPr>
      <w:r>
        <w:rPr>
          <w:rFonts w:ascii="Arial" w:cs="Arial" w:eastAsia="Arial" w:hAnsi="Arial"/>
          <w:color w:val="222222"/>
          <w:sz w:val="22"/>
          <w:szCs w:val="22"/>
        </w:rPr>
        <w:t xml:space="preserve">제작 단계 (3주): 크리에이티브 제작 → 카피라이팅 → 디자인 → 영상 → 인플루언서 브리핑 → 검수</w:t>
      </w:r>
    </w:p>
    <w:p>
      <w:pPr>
        <w:pStyle w:val="ListParagraph"/>
        <w:numPr>
          <w:ilvl w:val="0"/>
          <w:numId w:val="3"/>
        </w:numPr>
        <w:spacing w:after="60"/>
      </w:pPr>
      <w:r>
        <w:rPr>
          <w:rFonts w:ascii="Arial" w:cs="Arial" w:eastAsia="Arial" w:hAnsi="Arial"/>
          <w:color w:val="222222"/>
          <w:sz w:val="22"/>
          <w:szCs w:val="22"/>
        </w:rPr>
        <w:t xml:space="preserve">집행 단계 (캠페인 기간): 채널별 순차 발행 → 실시간 모니터링 → 반응 대응 → 예산 집행 관리</w:t>
      </w:r>
    </w:p>
    <w:p>
      <w:pPr>
        <w:pStyle w:val="ListParagraph"/>
        <w:numPr>
          <w:ilvl w:val="0"/>
          <w:numId w:val="3"/>
        </w:numPr>
        <w:spacing w:after="60"/>
      </w:pPr>
      <w:r>
        <w:rPr>
          <w:rFonts w:ascii="Arial" w:cs="Arial" w:eastAsia="Arial" w:hAnsi="Arial"/>
          <w:color w:val="222222"/>
          <w:sz w:val="22"/>
          <w:szCs w:val="22"/>
        </w:rPr>
        <w:t xml:space="preserve">평가 단계 (2주): KPI 달성 여부 분석 → 채널별 성과 비교 → 인사이트 도출 → 차기 캠페인 반영</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예산 배분 가이드라인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00"/>
        <w:gridCol w:w="2000"/>
        <w:gridCol w:w="4526"/>
      </w:tblGrid>
      <w:tr>
        <w:trPr>
          <w:tblHeader/>
        </w:trPr>
        <w:tc>
          <w:tcPr>
            <w:tcW w:type="dxa" w:w="25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예산 항목</w:t>
            </w:r>
          </w:p>
        </w:tc>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권장 비율</w:t>
            </w:r>
          </w:p>
        </w:tc>
        <w:tc>
          <w:tcPr>
            <w:tcW w:type="dxa" w:w="45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세부 내용</w:t>
            </w:r>
          </w:p>
        </w:tc>
      </w:tr>
      <w:tr>
        <w:tc>
          <w:tcPr>
            <w:tcW w:type="dxa" w:w="2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제작비</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30~40%</w:t>
            </w:r>
          </w:p>
        </w:tc>
        <w:tc>
          <w:tcPr>
            <w:tcW w:type="dxa" w:w="45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사진/영상 촬영, 디자인, 카피라이팅, 외주비</w:t>
            </w:r>
          </w:p>
        </w:tc>
      </w:tr>
      <w:tr>
        <w:tc>
          <w:tcPr>
            <w:tcW w:type="dxa" w:w="2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광고비 (유료 매체)</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40~50%</w:t>
            </w:r>
          </w:p>
        </w:tc>
        <w:tc>
          <w:tcPr>
            <w:tcW w:type="dxa" w:w="45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광고, 검색광고, 인플루언서 협찬비</w:t>
            </w:r>
          </w:p>
        </w:tc>
      </w:tr>
      <w:tr>
        <w:tc>
          <w:tcPr>
            <w:tcW w:type="dxa" w:w="25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운영/관리비</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10~15%</w:t>
            </w:r>
          </w:p>
        </w:tc>
        <w:tc>
          <w:tcPr>
            <w:tcW w:type="dxa" w:w="45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툴 구독료, 이벤트 경품, 기타 운영비</w:t>
            </w:r>
          </w:p>
        </w:tc>
      </w:tr>
      <w:tr>
        <w:tc>
          <w:tcPr>
            <w:tcW w:type="dxa" w:w="25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예비비</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5~10%</w:t>
            </w:r>
          </w:p>
        </w:tc>
        <w:tc>
          <w:tcPr>
            <w:tcW w:type="dxa" w:w="45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예상치 못한 지출, 성과 좋은 광고 추가 집행</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브랜드 캠페인 기획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목표가 SMART 기준으로 수치화되어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타겟 퍼소나가 1개 이상 작성되어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핵심 메시지가 한 문장으로 정리되어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채널별 역할과 발행 일정이 구분되어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총 예산과 항목별 예산 배분이 확정되어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기간과 단계별 마일스톤이 설정되어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KPI가 3~5개로 설정되어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크리에이티브 제작 완료 및 검수가 끝났다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인플루언서 섭외 및 브리핑이 완료되었다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실시간 모니터링 담당자가 지정되어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종료 후 성과 리뷰 일정이 잡혀 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2"/>
        <w:spacing w:after="160" w:before="200"/>
      </w:pPr>
      <w:r>
        <w:rPr>
          <w:rFonts w:ascii="Arial" w:cs="Arial" w:eastAsia="Arial" w:hAnsi="Arial"/>
          <w:b/>
          <w:bCs/>
          <w:color w:val="2E75B6"/>
          <w:sz w:val="28"/>
          <w:szCs w:val="28"/>
        </w:rPr>
        <w:t xml:space="preserve">2.6 시각 디자인 방향성 수립</w:t>
      </w:r>
    </w:p>
    <w:p>
      <w:pPr>
        <w:spacing w:after="100"/>
      </w:pPr>
      <w:r>
        <w:rPr>
          <w:rFonts w:ascii="Arial" w:cs="Arial" w:eastAsia="Arial" w:hAnsi="Arial"/>
          <w:color w:val="222222"/>
          <w:sz w:val="22"/>
          <w:szCs w:val="22"/>
        </w:rPr>
        <w:t xml:space="preserve">목적: 브랜드의 시각적 아이덴티티를 체계적으로 관리하고, 디자이너와의 효과적인 협업을 통해 일관된 비주얼 경험을 제공합니다.</w:t>
      </w:r>
    </w:p>
    <w:p>
      <w:pPr>
        <w:pStyle w:val="Heading3"/>
        <w:spacing w:after="120" w:before="160"/>
      </w:pPr>
      <w:r>
        <w:rPr>
          <w:rFonts w:ascii="Arial" w:cs="Arial" w:eastAsia="Arial" w:hAnsi="Arial"/>
          <w:b/>
          <w:bCs/>
          <w:color w:val="404040"/>
          <w:sz w:val="24"/>
          <w:szCs w:val="24"/>
        </w:rPr>
        <w:t xml:space="preserve">디자이너와의 효과적인 협업 방법 (브리프 작성법)</w:t>
      </w:r>
    </w:p>
    <w:p>
      <w:pPr>
        <w:spacing w:after="100"/>
      </w:pPr>
      <w:r>
        <w:rPr>
          <w:rFonts w:ascii="Arial" w:cs="Arial" w:eastAsia="Arial" w:hAnsi="Arial"/>
          <w:color w:val="222222"/>
          <w:sz w:val="22"/>
          <w:szCs w:val="22"/>
        </w:rPr>
        <w:t xml:space="preserve">디자인 브리프(Design Brief)는 마케터가 디자이너에게 전달하는 작업 지시서입니다. 명확한 브리프가 좋은 결과물을 만듭니다.</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000"/>
        <w:gridCol w:w="3826"/>
      </w:tblGrid>
      <w:tr>
        <w:trPr>
          <w:tblHeader/>
        </w:trPr>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브리프 항목</w:t>
            </w:r>
          </w:p>
        </w:tc>
        <w:tc>
          <w:tcPr>
            <w:tcW w:type="dxa" w:w="3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작성 내용</w:t>
            </w:r>
          </w:p>
        </w:tc>
        <w:tc>
          <w:tcPr>
            <w:tcW w:type="dxa" w:w="38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예시</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프로젝트 목적</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 디자인은 무엇을 위해 만드나?</w:t>
            </w:r>
          </w:p>
        </w:tc>
        <w:tc>
          <w:tcPr>
            <w:tcW w:type="dxa" w:w="3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5월 어버이날 이벤트 SNS 피드 콘텐츠</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타겟 오디언스</w:t>
            </w:r>
          </w:p>
        </w:tc>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누가 볼 것인가?</w:t>
            </w:r>
          </w:p>
        </w:tc>
        <w:tc>
          <w:tcPr>
            <w:tcW w:type="dxa" w:w="3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30~50대 여성, 선물 구매 의향 고객</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핵심 메시지</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무엇을 전달해야 하나?</w:t>
            </w:r>
          </w:p>
        </w:tc>
        <w:tc>
          <w:tcPr>
            <w:tcW w:type="dxa" w:w="3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소중한 분께 드리는 프리미엄 선물</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디자인 방향</w:t>
            </w:r>
          </w:p>
        </w:tc>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어떤 느낌이어야 하나?</w:t>
            </w:r>
          </w:p>
        </w:tc>
        <w:tc>
          <w:tcPr>
            <w:tcW w:type="dxa" w:w="3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따뜻하고 고급스러운 감성, 파스텔 계열</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필수 포함 요소</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반드시 넣어야 할 것은?</w:t>
            </w:r>
          </w:p>
        </w:tc>
        <w:tc>
          <w:tcPr>
            <w:tcW w:type="dxa" w:w="3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제품 이미지, 할인율 30%, 이벤트 기간</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레퍼런스</w:t>
            </w:r>
          </w:p>
        </w:tc>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비슷한 사례나 참고 이미지</w:t>
            </w:r>
          </w:p>
        </w:tc>
        <w:tc>
          <w:tcPr>
            <w:tcW w:type="dxa" w:w="3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무드보드 링크 또는 이미지 첨부</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결과물 형식</w:t>
            </w:r>
          </w:p>
        </w:tc>
        <w:tc>
          <w:tcPr>
            <w:tcW w:type="dxa" w:w="3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어떤 파일이 필요한가?</w:t>
            </w:r>
          </w:p>
        </w:tc>
        <w:tc>
          <w:tcPr>
            <w:tcW w:type="dxa" w:w="3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피드 1:1 (1080x1080px, PNG)</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납기 일정</w:t>
            </w:r>
          </w:p>
        </w:tc>
        <w:tc>
          <w:tcPr>
            <w:tcW w:type="dxa" w:w="3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언제까지 필요한가?</w:t>
            </w:r>
          </w:p>
        </w:tc>
        <w:tc>
          <w:tcPr>
            <w:tcW w:type="dxa" w:w="3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5월 3일 오전까지</w:t>
            </w:r>
          </w:p>
        </w:tc>
      </w:tr>
    </w:tbl>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비주얼 아이덴티티 관리</w:t>
      </w:r>
    </w:p>
    <w:p>
      <w:pPr>
        <w:pStyle w:val="ListParagraph"/>
        <w:numPr>
          <w:ilvl w:val="0"/>
          <w:numId w:val="2"/>
        </w:numPr>
        <w:spacing w:after="60"/>
      </w:pPr>
      <w:r>
        <w:rPr>
          <w:rFonts w:ascii="Arial" w:cs="Arial" w:eastAsia="Arial" w:hAnsi="Arial"/>
          <w:color w:val="222222"/>
          <w:sz w:val="22"/>
          <w:szCs w:val="22"/>
        </w:rPr>
        <w:t xml:space="preserve">무드보드 운영: Pinterest, Milanote 등으로 분기별 비주얼 무드 큐레이션</w:t>
      </w:r>
    </w:p>
    <w:p>
      <w:pPr>
        <w:pStyle w:val="ListParagraph"/>
        <w:numPr>
          <w:ilvl w:val="0"/>
          <w:numId w:val="2"/>
        </w:numPr>
        <w:spacing w:after="60"/>
      </w:pPr>
      <w:r>
        <w:rPr>
          <w:rFonts w:ascii="Arial" w:cs="Arial" w:eastAsia="Arial" w:hAnsi="Arial"/>
          <w:color w:val="222222"/>
          <w:sz w:val="22"/>
          <w:szCs w:val="22"/>
        </w:rPr>
        <w:t xml:space="preserve">레퍼런스 아카이브: 국내외 경쟁 브랜드 및 벤치마크 사례 지속 수집</w:t>
      </w:r>
    </w:p>
    <w:p>
      <w:pPr>
        <w:pStyle w:val="ListParagraph"/>
        <w:numPr>
          <w:ilvl w:val="0"/>
          <w:numId w:val="2"/>
        </w:numPr>
        <w:spacing w:after="60"/>
      </w:pPr>
      <w:r>
        <w:rPr>
          <w:rFonts w:ascii="Arial" w:cs="Arial" w:eastAsia="Arial" w:hAnsi="Arial"/>
          <w:color w:val="222222"/>
          <w:sz w:val="22"/>
          <w:szCs w:val="22"/>
        </w:rPr>
        <w:t xml:space="preserve">승인된 에셋 관리: 로고, 서체, 색상 팔레트, 아이콘 세트를 공유 드라이브에 버전별 보관</w:t>
      </w:r>
    </w:p>
    <w:p>
      <w:pPr>
        <w:pStyle w:val="ListParagraph"/>
        <w:numPr>
          <w:ilvl w:val="0"/>
          <w:numId w:val="2"/>
        </w:numPr>
        <w:spacing w:after="60"/>
      </w:pPr>
      <w:r>
        <w:rPr>
          <w:rFonts w:ascii="Arial" w:cs="Arial" w:eastAsia="Arial" w:hAnsi="Arial"/>
          <w:color w:val="222222"/>
          <w:sz w:val="22"/>
          <w:szCs w:val="22"/>
        </w:rPr>
        <w:t xml:space="preserve">시즌별 비주얼 업데이트: 계절/이벤트에 맞는 서브 비주얼 시스템 운영 (봄/여름/가을/겨울)</w:t>
      </w:r>
    </w:p>
    <w:p>
      <w:pPr>
        <w:spacing w:after="8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디자인 검수 기준</w:t>
      </w:r>
    </w:p>
    <w:p>
      <w:pPr>
        <w:pStyle w:val="ListParagraph"/>
        <w:numPr>
          <w:ilvl w:val="0"/>
          <w:numId w:val="2"/>
        </w:numPr>
        <w:spacing w:after="60"/>
      </w:pPr>
      <w:r>
        <w:rPr>
          <w:rFonts w:ascii="Arial" w:cs="Arial" w:eastAsia="Arial" w:hAnsi="Arial"/>
          <w:color w:val="222222"/>
          <w:sz w:val="22"/>
          <w:szCs w:val="22"/>
        </w:rPr>
        <w:t xml:space="preserve">브랜드 가이드라인 일치: 지정 색상, 폰트, 로고 사용 규정 준수 여부</w:t>
      </w:r>
    </w:p>
    <w:p>
      <w:pPr>
        <w:pStyle w:val="ListParagraph"/>
        <w:numPr>
          <w:ilvl w:val="0"/>
          <w:numId w:val="2"/>
        </w:numPr>
        <w:spacing w:after="60"/>
      </w:pPr>
      <w:r>
        <w:rPr>
          <w:rFonts w:ascii="Arial" w:cs="Arial" w:eastAsia="Arial" w:hAnsi="Arial"/>
          <w:color w:val="222222"/>
          <w:sz w:val="22"/>
          <w:szCs w:val="22"/>
        </w:rPr>
        <w:t xml:space="preserve">가독성: 텍스트 크기, 대비 비율, 여백(화이트스페이스) 적절성</w:t>
      </w:r>
    </w:p>
    <w:p>
      <w:pPr>
        <w:pStyle w:val="ListParagraph"/>
        <w:numPr>
          <w:ilvl w:val="0"/>
          <w:numId w:val="2"/>
        </w:numPr>
        <w:spacing w:after="60"/>
      </w:pPr>
      <w:r>
        <w:rPr>
          <w:rFonts w:ascii="Arial" w:cs="Arial" w:eastAsia="Arial" w:hAnsi="Arial"/>
          <w:color w:val="222222"/>
          <w:sz w:val="22"/>
          <w:szCs w:val="22"/>
        </w:rPr>
        <w:t xml:space="preserve">해상도: 플랫폼별 권장 해상도 (SNS 72dpi 이상, 인쇄물 300dpi 이상)</w:t>
      </w:r>
    </w:p>
    <w:p>
      <w:pPr>
        <w:pStyle w:val="ListParagraph"/>
        <w:numPr>
          <w:ilvl w:val="0"/>
          <w:numId w:val="2"/>
        </w:numPr>
        <w:spacing w:after="60"/>
      </w:pPr>
      <w:r>
        <w:rPr>
          <w:rFonts w:ascii="Arial" w:cs="Arial" w:eastAsia="Arial" w:hAnsi="Arial"/>
          <w:color w:val="222222"/>
          <w:sz w:val="22"/>
          <w:szCs w:val="22"/>
        </w:rPr>
        <w:t xml:space="preserve">파일 형식: 용도별 적합한 파일 포맷 (SNS: JPG/PNG, 인쇄: PDF, 동영상: MP4)</w:t>
      </w:r>
    </w:p>
    <w:p>
      <w:pPr>
        <w:pStyle w:val="ListParagraph"/>
        <w:numPr>
          <w:ilvl w:val="0"/>
          <w:numId w:val="2"/>
        </w:numPr>
        <w:spacing w:after="60"/>
      </w:pPr>
      <w:r>
        <w:rPr>
          <w:rFonts w:ascii="Arial" w:cs="Arial" w:eastAsia="Arial" w:hAnsi="Arial"/>
          <w:color w:val="222222"/>
          <w:sz w:val="22"/>
          <w:szCs w:val="22"/>
        </w:rPr>
        <w:t xml:space="preserve">법적 요소: 저작권 있는 이미지/폰트 무단 사용 여부, 인물 초상권 동의</w:t>
      </w:r>
    </w:p>
    <w:p>
      <w:pPr>
        <w:spacing w:after="100"/>
      </w:pPr>
      <w:r>
        <w:rPr>
          <w:rFonts w:ascii="Arial" w:cs="Arial" w:eastAsia="Arial" w:hAnsi="Arial"/>
          <w:color w:val="222222"/>
          <w:sz w:val="22"/>
          <w:szCs w:val="22"/>
        </w:rPr>
        <w:t xml:space="preserve"/>
      </w:r>
    </w:p>
    <w:p>
      <w:pPr>
        <w:pStyle w:val="Heading3"/>
        <w:spacing w:after="120" w:before="160"/>
      </w:pPr>
      <w:r>
        <w:rPr>
          <w:rFonts w:ascii="Arial" w:cs="Arial" w:eastAsia="Arial" w:hAnsi="Arial"/>
          <w:b/>
          <w:bCs/>
          <w:color w:val="404040"/>
          <w:sz w:val="24"/>
          <w:szCs w:val="24"/>
        </w:rPr>
        <w:t xml:space="preserve">시각 디자인 방향성 수립 체크리스트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800"/>
        <w:gridCol w:w="1800"/>
        <w:gridCol w:w="1426"/>
      </w:tblGrid>
      <w:tr>
        <w:trPr>
          <w:tblHeader/>
        </w:trPr>
        <w:tc>
          <w:tcPr>
            <w:tcW w:type="dxa" w:w="5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체크리스트 항목</w:t>
            </w:r>
          </w:p>
        </w:tc>
        <w:tc>
          <w:tcPr>
            <w:tcW w:type="dxa" w:w="18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담당자</w:t>
            </w:r>
          </w:p>
        </w:tc>
        <w:tc>
          <w:tcPr>
            <w:tcW w:type="dxa" w:w="14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완료 여부</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디자이너에게 브리프 문서를 작성하여 전달했다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레퍼런스 이미지를 최소 3개 이상 제공했다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결과물의 파일 형식과 사이즈 규격을 명시했다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납기 일정이 브리프에 명확히 기재되어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1차 시안 검토 시 브랜드 가이드라인 부합 여부를 확인했다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텍스트 가독성과 여백 적절성을 확인했다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플랫폼별 권장 해상도 기준을 충족하는지 확인했다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저작권 및 초상권 문제가 없는 이미지를 사용했다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최종 승인된 파일을 공유 드라이브에 버전 관리로 저장했다</w:t>
            </w:r>
          </w:p>
        </w:tc>
        <w:tc>
          <w:tcPr>
            <w:tcW w:type="dxa" w:w="18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r>
        <w:tc>
          <w:tcPr>
            <w:tcW w:type="dxa" w:w="5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시즌별 비주얼 무드보드가 업데이트되어 있다</w:t>
            </w:r>
          </w:p>
        </w:tc>
        <w:tc>
          <w:tcPr>
            <w:tcW w:type="dxa" w:w="18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담당자</w:t>
            </w:r>
          </w:p>
        </w:tc>
        <w:tc>
          <w:tcPr>
            <w:tcW w:type="dxa" w:w="14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w:t>
            </w:r>
          </w:p>
        </w:tc>
      </w:tr>
    </w:tbl>
    <w:p>
      <w:pPr>
        <w:spacing w:after="100"/>
      </w:pPr>
      <w:r>
        <w:rPr>
          <w:rFonts w:ascii="Arial" w:cs="Arial" w:eastAsia="Arial" w:hAnsi="Arial"/>
          <w:color w:val="222222"/>
          <w:sz w:val="22"/>
          <w:szCs w:val="22"/>
        </w:rPr>
        <w:t xml:space="preserve"/>
      </w:r>
    </w:p>
    <w:p>
      <w:r>
        <w:br w:type="page"/>
      </w:r>
    </w:p>
    <w:p>
      <w:pPr>
        <w:pStyle w:val="Heading1"/>
        <w:spacing w:after="200" w:before="240"/>
      </w:pPr>
      <w:r>
        <w:rPr>
          <w:rFonts w:ascii="Arial" w:cs="Arial" w:eastAsia="Arial" w:hAnsi="Arial"/>
          <w:b/>
          <w:bCs/>
          <w:color w:val="1F3864"/>
          <w:sz w:val="32"/>
          <w:szCs w:val="32"/>
        </w:rPr>
        <w:t xml:space="preserve">3장. KPI 및 성과 지표</w:t>
      </w:r>
    </w:p>
    <w:p>
      <w:pPr>
        <w:spacing w:after="100"/>
      </w:pPr>
      <w:r>
        <w:rPr>
          <w:rFonts w:ascii="Arial" w:cs="Arial" w:eastAsia="Arial" w:hAnsi="Arial"/>
          <w:color w:val="222222"/>
          <w:sz w:val="22"/>
          <w:szCs w:val="22"/>
        </w:rPr>
        <w:t xml:space="preserve">브랜드/콘텐츠 마케팅의 성과를 객관적으로 측정하고 지속적으로 개선하기 위한 핵심 성과 지표(KPI)를 정의합니다.</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3.1 브랜드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2000"/>
        <w:gridCol w:w="2026"/>
      </w:tblGrid>
      <w:tr>
        <w:trPr>
          <w:tblHeader/>
        </w:trPr>
        <w:tc>
          <w:tcPr>
            <w:tcW w:type="dxa" w:w="2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지표명</w:t>
            </w:r>
          </w:p>
        </w:tc>
        <w:tc>
          <w:tcPr>
            <w:tcW w:type="dxa" w:w="2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방법</w:t>
            </w:r>
          </w:p>
        </w:tc>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목표 기준</w:t>
            </w:r>
          </w:p>
        </w:tc>
        <w:tc>
          <w:tcPr>
            <w:tcW w:type="dxa" w:w="20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주기</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검색량</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DataLab, Google Trends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전월 대비 10%↑</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팔로워 증가율</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각 플랫폼 인사이트</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 5% 이상 순증</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주간/월간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도달수(Reach)</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Meta Business Suite, 네이버 통계</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게시물당 팔로워 30% 이상</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인게이지먼트율</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(좋아요+댓글+공유)/도달수 x 100</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 3%↑, 블로그 2%↑</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브랜드 언급량(Mention)</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소셜 모니터링 툴, 검색 알람</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전분기 대비 20%↑</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분기</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공유수</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플랫폼별 공유/퍼가기 수</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게시물당 팔로워 1%↑</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게시물별</w:t>
            </w:r>
          </w:p>
        </w:tc>
      </w:tr>
    </w:tbl>
    <w:p>
      <w:pPr>
        <w:spacing w:after="12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3.2 콘텐츠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2000"/>
        <w:gridCol w:w="2026"/>
      </w:tblGrid>
      <w:tr>
        <w:trPr>
          <w:tblHeader/>
        </w:trPr>
        <w:tc>
          <w:tcPr>
            <w:tcW w:type="dxa" w:w="2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지표명</w:t>
            </w:r>
          </w:p>
        </w:tc>
        <w:tc>
          <w:tcPr>
            <w:tcW w:type="dxa" w:w="2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방법</w:t>
            </w:r>
          </w:p>
        </w:tc>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목표 기준</w:t>
            </w:r>
          </w:p>
        </w:tc>
        <w:tc>
          <w:tcPr>
            <w:tcW w:type="dxa" w:w="20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주기</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게시물당 좋아요</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플랫폼 인사이트 데이터</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팔로워 수 x 5% 이상</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댓글 수</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플랫폼 인사이트 데이터</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게시물당 평균 10개 이상</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저장수(Bookmark)</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인사이트</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게시물당 좋아요 수 x 20%</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게시물별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조회수(View)</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유튜브 스튜디오, 릴스 인사이트</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구독자 수 x 30% 이상</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클릭률(CTR)</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링크 클릭 / 도달수 x 100</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링크 CTR 2%↑</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블로그 방문자수</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블로그 통계, GA</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 1,000 UV 이상</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주간/월간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이탈률(Bounce Rate)</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Google Analytics</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50% 이하 유지</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w:t>
            </w:r>
          </w:p>
        </w:tc>
      </w:tr>
    </w:tbl>
    <w:p>
      <w:pPr>
        <w:spacing w:after="10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3.3 캠페인 KPI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2600"/>
        <w:gridCol w:w="2000"/>
        <w:gridCol w:w="2026"/>
      </w:tblGrid>
      <w:tr>
        <w:trPr>
          <w:tblHeader/>
        </w:trPr>
        <w:tc>
          <w:tcPr>
            <w:tcW w:type="dxa" w:w="24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지표명</w:t>
            </w:r>
          </w:p>
        </w:tc>
        <w:tc>
          <w:tcPr>
            <w:tcW w:type="dxa" w:w="2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방법</w:t>
            </w:r>
          </w:p>
        </w:tc>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목표 기준</w:t>
            </w:r>
          </w:p>
        </w:tc>
        <w:tc>
          <w:tcPr>
            <w:tcW w:type="dxa" w:w="20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측정 주기</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총 도달수</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각 채널 도달수 합산</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캠페인별 목표 수치 사전 설정</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ROI (투자 대비 수익)</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(매출 - 투자비) / 투자비 x 100</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200% 이상 (업종별 상이)</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종료 후</w:t>
            </w:r>
          </w:p>
        </w:tc>
      </w:tr>
      <w:tr>
        <w:tc>
          <w:tcPr>
            <w:tcW w:type="dxa" w:w="24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신규 팔로워 유입수</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 팔로워 증감</w:t>
            </w:r>
          </w:p>
        </w:tc>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캠페인별 목표 설정</w:t>
            </w:r>
          </w:p>
        </w:tc>
        <w:tc>
          <w:tcPr>
            <w:tcW w:type="dxa" w:w="2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w:t>
            </w:r>
          </w:p>
        </w:tc>
      </w:tr>
      <w:tr>
        <w:tc>
          <w:tcPr>
            <w:tcW w:type="dxa" w:w="24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해시태그 사용량</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해시태그 검색 게시물 수</w:t>
            </w:r>
          </w:p>
        </w:tc>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 내 500건 이상</w:t>
            </w:r>
          </w:p>
        </w:tc>
        <w:tc>
          <w:tcPr>
            <w:tcW w:type="dxa" w:w="2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기간</w:t>
            </w:r>
          </w:p>
        </w:tc>
      </w:tr>
    </w:tbl>
    <w:p>
      <w:pPr>
        <w:spacing w:after="100"/>
      </w:pPr>
      <w:r>
        <w:rPr>
          <w:rFonts w:ascii="Arial" w:cs="Arial" w:eastAsia="Arial" w:hAnsi="Arial"/>
          <w:color w:val="222222"/>
          <w:sz w:val="22"/>
          <w:szCs w:val="22"/>
        </w:rPr>
        <w:t xml:space="preserve"/>
      </w:r>
    </w:p>
    <w:p>
      <w:r>
        <w:br w:type="page"/>
      </w:r>
    </w:p>
    <w:p>
      <w:pPr>
        <w:pStyle w:val="Heading1"/>
        <w:spacing w:after="200" w:before="240"/>
      </w:pPr>
      <w:r>
        <w:rPr>
          <w:rFonts w:ascii="Arial" w:cs="Arial" w:eastAsia="Arial" w:hAnsi="Arial"/>
          <w:b/>
          <w:bCs/>
          <w:color w:val="1F3864"/>
          <w:sz w:val="32"/>
          <w:szCs w:val="32"/>
        </w:rPr>
        <w:t xml:space="preserve">4장. 주요 사용 도구</w:t>
      </w:r>
    </w:p>
    <w:p>
      <w:pPr>
        <w:spacing w:after="100"/>
      </w:pPr>
      <w:r>
        <w:rPr>
          <w:rFonts w:ascii="Arial" w:cs="Arial" w:eastAsia="Arial" w:hAnsi="Arial"/>
          <w:color w:val="222222"/>
          <w:sz w:val="22"/>
          <w:szCs w:val="22"/>
        </w:rPr>
        <w:t xml:space="preserve">브랜드/콘텐츠 마케팅 업무의 효율성과 품질을 높이기 위한 필수 도구 목록입니다.</w:t>
      </w:r>
    </w:p>
    <w:p>
      <w:pPr>
        <w:spacing w:after="80"/>
      </w:pPr>
      <w:r>
        <w:rPr>
          <w:rFonts w:ascii="Arial" w:cs="Arial" w:eastAsia="Arial" w:hAnsi="Arial"/>
          <w:color w:val="222222"/>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000"/>
        <w:gridCol w:w="2600"/>
        <w:gridCol w:w="1600"/>
        <w:gridCol w:w="2826"/>
      </w:tblGrid>
      <w:tr>
        <w:trPr>
          <w:tblHeader/>
        </w:trPr>
        <w:tc>
          <w:tcPr>
            <w:tcW w:type="dxa" w:w="20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도구명</w:t>
            </w:r>
          </w:p>
        </w:tc>
        <w:tc>
          <w:tcPr>
            <w:tcW w:type="dxa" w:w="2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주요 용도</w:t>
            </w:r>
          </w:p>
        </w:tc>
        <w:tc>
          <w:tcPr>
            <w:tcW w:type="dxa" w:w="1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무료/유료</w:t>
            </w:r>
          </w:p>
        </w:tc>
        <w:tc>
          <w:tcPr>
            <w:tcW w:type="dxa" w:w="28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추천 이유</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Canva Pro</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콘텐츠, 썸네일, 카드뉴스 제작</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유료 (월 15$)</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템플릿 풍부, 팀 협업, 브랜드 킷 기능</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Adobe Express</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영상/GIF/배너 빠른 제작</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무료/유료</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Adobe 생태계 연동, AI 기능 강화</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Notion</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캘린더, 가이드라인 관리</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무료/유료</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팀 협업, 데이터베이스, 자동화 연동</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ChatGPT / Claude</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카피라이팅, 아이디어 발굴, 번역</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무료/유료</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초안 생성 속도, 다양한 톤 실험</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Buffer</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SNS 멀티 채널 예약 발행</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유료 (월 15$↑)</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한 화면에서 전 채널 관리, 분석 리포트</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Later</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인스타그램 피드 시각화 예약</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유료 (월 18$↑)</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피드 미리보기, 링크인바이오 기능</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Google Analytics 4</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웹사이트 트래픽, 전환 분석</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정확한 유입 경로, 목표 설정</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네이버 DataLab</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검색 트렌드, 키워드 분석</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한국 시장 특화, 카테고리별 트렌드</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Ahrefs / SEMrush</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SEO 키워드 분석, 경쟁사 분석</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유료</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백링크, 키워드 난이도, 콘텐츠 갭</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SocialBlade</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인플루언서 팔로워 성장 추이 분석</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무료/유료</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이상 성장 패턴, 허위 팔로워 점검</w:t>
            </w:r>
          </w:p>
        </w:tc>
      </w:tr>
      <w:tr>
        <w:tc>
          <w:tcPr>
            <w:tcW w:type="dxa" w:w="20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Miricanvas (미리캔버스)</w:t>
            </w:r>
          </w:p>
        </w:tc>
        <w:tc>
          <w:tcPr>
            <w:tcW w:type="dxa" w:w="2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한국어 템플릿 디자인 제작</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무료/유료</w:t>
            </w:r>
          </w:p>
        </w:tc>
        <w:tc>
          <w:tcPr>
            <w:tcW w:type="dxa" w:w="28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한국 특화 템플릿, 저작권 무료 소스</w:t>
            </w:r>
          </w:p>
        </w:tc>
      </w:tr>
      <w:tr>
        <w:tc>
          <w:tcPr>
            <w:tcW w:type="dxa" w:w="20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CapCut</w:t>
            </w:r>
          </w:p>
        </w:tc>
        <w:tc>
          <w:tcPr>
            <w:tcW w:type="dxa" w:w="2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숏폼 영상 편집 (릴스/틱톡)</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무료</w:t>
            </w:r>
          </w:p>
        </w:tc>
        <w:tc>
          <w:tcPr>
            <w:tcW w:type="dxa" w:w="28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트렌드 템플릿, 자동 자막, AI 기능</w:t>
            </w:r>
          </w:p>
        </w:tc>
      </w:tr>
    </w:tbl>
    <w:p>
      <w:pPr>
        <w:spacing w:after="100"/>
      </w:pPr>
      <w:r>
        <w:rPr>
          <w:rFonts w:ascii="Arial" w:cs="Arial" w:eastAsia="Arial" w:hAnsi="Arial"/>
          <w:color w:val="222222"/>
          <w:sz w:val="22"/>
          <w:szCs w:val="22"/>
        </w:rPr>
        <w:t xml:space="preserve"/>
      </w:r>
    </w:p>
    <w:p>
      <w:r>
        <w:br w:type="page"/>
      </w:r>
    </w:p>
    <w:p>
      <w:pPr>
        <w:pStyle w:val="Heading1"/>
        <w:spacing w:after="200" w:before="240"/>
      </w:pPr>
      <w:r>
        <w:rPr>
          <w:rFonts w:ascii="Arial" w:cs="Arial" w:eastAsia="Arial" w:hAnsi="Arial"/>
          <w:b/>
          <w:bCs/>
          <w:color w:val="1F3864"/>
          <w:sz w:val="32"/>
          <w:szCs w:val="32"/>
        </w:rPr>
        <w:t xml:space="preserve">5장. 협업 가이드</w:t>
      </w:r>
    </w:p>
    <w:p>
      <w:pPr>
        <w:spacing w:after="100"/>
      </w:pPr>
      <w:r>
        <w:rPr>
          <w:rFonts w:ascii="Arial" w:cs="Arial" w:eastAsia="Arial" w:hAnsi="Arial"/>
          <w:color w:val="222222"/>
          <w:sz w:val="22"/>
          <w:szCs w:val="22"/>
        </w:rPr>
        <w:t xml:space="preserve">브랜드/콘텐츠 마케터는 내부 팀과 외부 파트너와의 원활한 협업을 통해 최상의 결과물을 만들어냅니다.</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5.1 디지털 마케팅팀 협업: 광고 소재 제공 프로세스</w:t>
      </w:r>
    </w:p>
    <w:p>
      <w:pPr>
        <w:pStyle w:val="ListParagraph"/>
        <w:numPr>
          <w:ilvl w:val="0"/>
          <w:numId w:val="2"/>
        </w:numPr>
        <w:spacing w:after="60"/>
      </w:pPr>
      <w:r>
        <w:rPr>
          <w:rFonts w:ascii="Arial" w:cs="Arial" w:eastAsia="Arial" w:hAnsi="Arial"/>
          <w:color w:val="222222"/>
          <w:sz w:val="22"/>
          <w:szCs w:val="22"/>
        </w:rPr>
        <w:t xml:space="preserve">소재 요청 접수: 디지털 마케팅팀에서 캠페인 일정과 소재 스펙 (사이즈, 소재 유형, CTA) 사전 공유</w:t>
      </w:r>
    </w:p>
    <w:p>
      <w:pPr>
        <w:pStyle w:val="ListParagraph"/>
        <w:numPr>
          <w:ilvl w:val="0"/>
          <w:numId w:val="2"/>
        </w:numPr>
        <w:spacing w:after="60"/>
      </w:pPr>
      <w:r>
        <w:rPr>
          <w:rFonts w:ascii="Arial" w:cs="Arial" w:eastAsia="Arial" w:hAnsi="Arial"/>
          <w:color w:val="222222"/>
          <w:sz w:val="22"/>
          <w:szCs w:val="22"/>
        </w:rPr>
        <w:t xml:space="preserve">브리핑 미팅: 광고 목표, 타겟 오디언스, 핵심 메시지 공유 (캠페인 시작 최소 2주 전)</w:t>
      </w:r>
    </w:p>
    <w:p>
      <w:pPr>
        <w:pStyle w:val="ListParagraph"/>
        <w:numPr>
          <w:ilvl w:val="0"/>
          <w:numId w:val="2"/>
        </w:numPr>
        <w:spacing w:after="60"/>
      </w:pPr>
      <w:r>
        <w:rPr>
          <w:rFonts w:ascii="Arial" w:cs="Arial" w:eastAsia="Arial" w:hAnsi="Arial"/>
          <w:color w:val="222222"/>
          <w:sz w:val="22"/>
          <w:szCs w:val="22"/>
        </w:rPr>
        <w:t xml:space="preserve">소재 제작: 확정된 스펙에 맞게 배너, 영상, 카피 제작</w:t>
      </w:r>
    </w:p>
    <w:p>
      <w:pPr>
        <w:pStyle w:val="ListParagraph"/>
        <w:numPr>
          <w:ilvl w:val="0"/>
          <w:numId w:val="2"/>
        </w:numPr>
        <w:spacing w:after="60"/>
      </w:pPr>
      <w:r>
        <w:rPr>
          <w:rFonts w:ascii="Arial" w:cs="Arial" w:eastAsia="Arial" w:hAnsi="Arial"/>
          <w:color w:val="222222"/>
          <w:sz w:val="22"/>
          <w:szCs w:val="22"/>
        </w:rPr>
        <w:t xml:space="preserve">검수 및 수정: 디지털 마케팅팀 검토 후 피드백 반영 (최대 2회)</w:t>
      </w:r>
    </w:p>
    <w:p>
      <w:pPr>
        <w:pStyle w:val="ListParagraph"/>
        <w:numPr>
          <w:ilvl w:val="0"/>
          <w:numId w:val="2"/>
        </w:numPr>
        <w:spacing w:after="60"/>
      </w:pPr>
      <w:r>
        <w:rPr>
          <w:rFonts w:ascii="Arial" w:cs="Arial" w:eastAsia="Arial" w:hAnsi="Arial"/>
          <w:color w:val="222222"/>
          <w:sz w:val="22"/>
          <w:szCs w:val="22"/>
        </w:rPr>
        <w:t xml:space="preserve">최종 납품: 광고 집행 시작 최소 3일 전 전달, 파일명 규칙 준수</w:t>
      </w:r>
    </w:p>
    <w:p>
      <w:pPr>
        <w:pStyle w:val="ListParagraph"/>
        <w:numPr>
          <w:ilvl w:val="0"/>
          <w:numId w:val="2"/>
        </w:numPr>
        <w:spacing w:after="60"/>
      </w:pPr>
      <w:r>
        <w:rPr>
          <w:rFonts w:ascii="Arial" w:cs="Arial" w:eastAsia="Arial" w:hAnsi="Arial"/>
          <w:color w:val="222222"/>
          <w:sz w:val="22"/>
          <w:szCs w:val="22"/>
        </w:rPr>
        <w:t xml:space="preserve">성과 공유: 광고 집행 후 CTR, 전환율 등 성과 데이터 정기 공유 (주 1회)</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5.2 제품팀 협업: 신제품 출시 콘텐츠</w:t>
      </w:r>
    </w:p>
    <w:p>
      <w:pPr>
        <w:pStyle w:val="ListParagraph"/>
        <w:numPr>
          <w:ilvl w:val="0"/>
          <w:numId w:val="2"/>
        </w:numPr>
        <w:spacing w:after="60"/>
      </w:pPr>
      <w:r>
        <w:rPr>
          <w:rFonts w:ascii="Arial" w:cs="Arial" w:eastAsia="Arial" w:hAnsi="Arial"/>
          <w:color w:val="222222"/>
          <w:sz w:val="22"/>
          <w:szCs w:val="22"/>
        </w:rPr>
        <w:t xml:space="preserve">출시 정보 사전 공유: 신제품 출시 최소 6주 전, 제품 특장점·가격·출시일 공유</w:t>
      </w:r>
    </w:p>
    <w:p>
      <w:pPr>
        <w:pStyle w:val="ListParagraph"/>
        <w:numPr>
          <w:ilvl w:val="0"/>
          <w:numId w:val="2"/>
        </w:numPr>
        <w:spacing w:after="60"/>
      </w:pPr>
      <w:r>
        <w:rPr>
          <w:rFonts w:ascii="Arial" w:cs="Arial" w:eastAsia="Arial" w:hAnsi="Arial"/>
          <w:color w:val="222222"/>
          <w:sz w:val="22"/>
          <w:szCs w:val="22"/>
        </w:rPr>
        <w:t xml:space="preserve">제품 촬영 협력: 제품팀 담당자 동석하여 제품 특성 파악, 샘플 수령</w:t>
      </w:r>
    </w:p>
    <w:p>
      <w:pPr>
        <w:pStyle w:val="ListParagraph"/>
        <w:numPr>
          <w:ilvl w:val="0"/>
          <w:numId w:val="2"/>
        </w:numPr>
        <w:spacing w:after="60"/>
      </w:pPr>
      <w:r>
        <w:rPr>
          <w:rFonts w:ascii="Arial" w:cs="Arial" w:eastAsia="Arial" w:hAnsi="Arial"/>
          <w:color w:val="222222"/>
          <w:sz w:val="22"/>
          <w:szCs w:val="22"/>
        </w:rPr>
        <w:t xml:space="preserve">런칭 캠페인 기획: 제품팀 피드백 반영하여 런칭 콘텐츠 기획서 작성</w:t>
      </w:r>
    </w:p>
    <w:p>
      <w:pPr>
        <w:pStyle w:val="ListParagraph"/>
        <w:numPr>
          <w:ilvl w:val="0"/>
          <w:numId w:val="2"/>
        </w:numPr>
        <w:spacing w:after="60"/>
      </w:pPr>
      <w:r>
        <w:rPr>
          <w:rFonts w:ascii="Arial" w:cs="Arial" w:eastAsia="Arial" w:hAnsi="Arial"/>
          <w:color w:val="222222"/>
          <w:sz w:val="22"/>
          <w:szCs w:val="22"/>
        </w:rPr>
        <w:t xml:space="preserve">콘텐츠 사실 검토: 제품 성분·효능·사용 방법 등 사실 관계를 제품팀에서 최종 확인</w:t>
      </w:r>
    </w:p>
    <w:p>
      <w:pPr>
        <w:pStyle w:val="ListParagraph"/>
        <w:numPr>
          <w:ilvl w:val="0"/>
          <w:numId w:val="2"/>
        </w:numPr>
        <w:spacing w:after="60"/>
      </w:pPr>
      <w:r>
        <w:rPr>
          <w:rFonts w:ascii="Arial" w:cs="Arial" w:eastAsia="Arial" w:hAnsi="Arial"/>
          <w:color w:val="222222"/>
          <w:sz w:val="22"/>
          <w:szCs w:val="22"/>
        </w:rPr>
        <w:t xml:space="preserve">런칭 D-Day 지원: 출시일 실시간 SNS 대응, 고객 문의 CS팀 연계</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5.3 외부 에이전시/프리랜서 관리</w:t>
      </w:r>
    </w:p>
    <w:p>
      <w:pPr>
        <w:pStyle w:val="ListParagraph"/>
        <w:numPr>
          <w:ilvl w:val="0"/>
          <w:numId w:val="2"/>
        </w:numPr>
        <w:spacing w:after="60"/>
      </w:pPr>
      <w:r>
        <w:rPr>
          <w:rFonts w:ascii="Arial" w:cs="Arial" w:eastAsia="Arial" w:hAnsi="Arial"/>
          <w:color w:val="222222"/>
          <w:sz w:val="22"/>
          <w:szCs w:val="22"/>
        </w:rPr>
        <w:t xml:space="preserve">파트너 선정 기준: 포트폴리오, 가격, 커뮤니케이션 능력, 업종 이해도 종합 평가</w:t>
      </w:r>
    </w:p>
    <w:p>
      <w:pPr>
        <w:pStyle w:val="ListParagraph"/>
        <w:numPr>
          <w:ilvl w:val="0"/>
          <w:numId w:val="2"/>
        </w:numPr>
        <w:spacing w:after="60"/>
      </w:pPr>
      <w:r>
        <w:rPr>
          <w:rFonts w:ascii="Arial" w:cs="Arial" w:eastAsia="Arial" w:hAnsi="Arial"/>
          <w:color w:val="222222"/>
          <w:sz w:val="22"/>
          <w:szCs w:val="22"/>
        </w:rPr>
        <w:t xml:space="preserve">계약 전 합의: 납기일, 수정 횟수, 저작권 귀속, 비밀유지(NDA) 서면 확인</w:t>
      </w:r>
    </w:p>
    <w:p>
      <w:pPr>
        <w:pStyle w:val="ListParagraph"/>
        <w:numPr>
          <w:ilvl w:val="0"/>
          <w:numId w:val="2"/>
        </w:numPr>
        <w:spacing w:after="60"/>
      </w:pPr>
      <w:r>
        <w:rPr>
          <w:rFonts w:ascii="Arial" w:cs="Arial" w:eastAsia="Arial" w:hAnsi="Arial"/>
          <w:color w:val="222222"/>
          <w:sz w:val="22"/>
          <w:szCs w:val="22"/>
        </w:rPr>
        <w:t xml:space="preserve">작업 지시: 브리프 문서 작성 후 전달, 중간 점검 일정 사전 합의</w:t>
      </w:r>
    </w:p>
    <w:p>
      <w:pPr>
        <w:pStyle w:val="ListParagraph"/>
        <w:numPr>
          <w:ilvl w:val="0"/>
          <w:numId w:val="2"/>
        </w:numPr>
        <w:spacing w:after="60"/>
      </w:pPr>
      <w:r>
        <w:rPr>
          <w:rFonts w:ascii="Arial" w:cs="Arial" w:eastAsia="Arial" w:hAnsi="Arial"/>
          <w:color w:val="222222"/>
          <w:sz w:val="22"/>
          <w:szCs w:val="22"/>
        </w:rPr>
        <w:t xml:space="preserve">피드백 방식: 구체적이고 건설적인 피드백, 수정 요청 시 예시 이미지 첨부</w:t>
      </w:r>
    </w:p>
    <w:p>
      <w:pPr>
        <w:pStyle w:val="ListParagraph"/>
        <w:numPr>
          <w:ilvl w:val="0"/>
          <w:numId w:val="2"/>
        </w:numPr>
        <w:spacing w:after="60"/>
      </w:pPr>
      <w:r>
        <w:rPr>
          <w:rFonts w:ascii="Arial" w:cs="Arial" w:eastAsia="Arial" w:hAnsi="Arial"/>
          <w:color w:val="222222"/>
          <w:sz w:val="22"/>
          <w:szCs w:val="22"/>
        </w:rPr>
        <w:t xml:space="preserve">정산 관리: 납기 확인 후 계약서 기준 정산, 세금계산서 보관</w:t>
      </w:r>
    </w:p>
    <w:p>
      <w:pPr>
        <w:spacing w:after="80"/>
      </w:pPr>
      <w:r>
        <w:rPr>
          <w:rFonts w:ascii="Arial" w:cs="Arial" w:eastAsia="Arial" w:hAnsi="Arial"/>
          <w:color w:val="222222"/>
          <w:sz w:val="22"/>
          <w:szCs w:val="22"/>
        </w:rPr>
        <w:t xml:space="preserve"/>
      </w:r>
    </w:p>
    <w:p>
      <w:pPr>
        <w:pStyle w:val="Heading2"/>
        <w:spacing w:after="160" w:before="200"/>
      </w:pPr>
      <w:r>
        <w:rPr>
          <w:rFonts w:ascii="Arial" w:cs="Arial" w:eastAsia="Arial" w:hAnsi="Arial"/>
          <w:b/>
          <w:bCs/>
          <w:color w:val="2E75B6"/>
          <w:sz w:val="28"/>
          <w:szCs w:val="28"/>
        </w:rPr>
        <w:t xml:space="preserve">5.4 정기 회의 운영</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2200"/>
        <w:gridCol w:w="3026"/>
      </w:tblGrid>
      <w:tr>
        <w:trPr>
          <w:tblHeader/>
        </w:trPr>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회의명</w:t>
            </w:r>
          </w:p>
        </w:tc>
        <w:tc>
          <w:tcPr>
            <w:tcW w:type="dxa" w:w="16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주기</w:t>
            </w:r>
          </w:p>
        </w:tc>
        <w:tc>
          <w:tcPr>
            <w:tcW w:type="dxa" w:w="2200"/>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참석자</w:t>
            </w:r>
          </w:p>
        </w:tc>
        <w:tc>
          <w:tcPr>
            <w:tcW w:type="dxa" w:w="3026"/>
            <w:tcBorders>
              <w:top w:val="single" w:color="CCCCCC" w:sz="4"/>
              <w:left w:val="single" w:color="CCCCCC" w:sz="4"/>
              <w:bottom w:val="single" w:color="CCCCCC" w:sz="4"/>
              <w:right w:val="single" w:color="CCCCCC" w:sz="4"/>
            </w:tcBorders>
            <w:shd w:fill="2E75B6"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주요 안건</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주간 콘텐츠 리뷰</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매주 월요일</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콘텐츠 마케터, 팀장</w:t>
            </w:r>
          </w:p>
        </w:tc>
        <w:tc>
          <w:tcPr>
            <w:tcW w:type="dxa" w:w="3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이번 주 발행 콘텐츠 최종 확인, 전주 성과 리뷰</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 브랜드 리뷰</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매월 첫째 주</w:t>
            </w:r>
          </w:p>
        </w:tc>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마케팅팀 전원, 유관 부서장</w:t>
            </w:r>
          </w:p>
        </w:tc>
        <w:tc>
          <w:tcPr>
            <w:tcW w:type="dxa" w:w="3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월간 KPI 달성 현황, 다음 달 전략, 이슈 공유</w:t>
            </w:r>
          </w:p>
        </w:tc>
      </w:tr>
      <w:tr>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킥오프</w:t>
            </w:r>
          </w:p>
        </w:tc>
        <w:tc>
          <w:tcPr>
            <w:tcW w:type="dxa" w:w="16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시작 4주 전</w:t>
            </w:r>
          </w:p>
        </w:tc>
        <w:tc>
          <w:tcPr>
            <w:tcW w:type="dxa" w:w="2200"/>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관련 팀 전원</w:t>
            </w:r>
          </w:p>
        </w:tc>
        <w:tc>
          <w:tcPr>
            <w:tcW w:type="dxa" w:w="3026"/>
            <w:tcBorders>
              <w:top w:val="single" w:color="CCCCCC" w:sz="4"/>
              <w:left w:val="single" w:color="CCCCCC" w:sz="4"/>
              <w:bottom w:val="single" w:color="CCCCCC" w:sz="4"/>
              <w:right w:val="single" w:color="CCCCCC" w:sz="4"/>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기획서 공유, 역할 분담, 일정 확정</w:t>
            </w:r>
          </w:p>
        </w:tc>
      </w:tr>
      <w:tr>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결과 리뷰</w:t>
            </w:r>
          </w:p>
        </w:tc>
        <w:tc>
          <w:tcPr>
            <w:tcW w:type="dxa" w:w="16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캠페인 종료 후 2주</w:t>
            </w:r>
          </w:p>
        </w:tc>
        <w:tc>
          <w:tcPr>
            <w:tcW w:type="dxa" w:w="2200"/>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마케팅팀, 경영진</w:t>
            </w:r>
          </w:p>
        </w:tc>
        <w:tc>
          <w:tcPr>
            <w:tcW w:type="dxa" w:w="3026"/>
            <w:tcBorders>
              <w:top w:val="single" w:color="CCCCCC" w:sz="4"/>
              <w:left w:val="single" w:color="CCCCCC" w:sz="4"/>
              <w:bottom w:val="single" w:color="CCCCCC" w:sz="4"/>
              <w:right w:val="single" w:color="CCCCCC" w:sz="4"/>
            </w:tcBorders>
            <w:shd w:fill="EBF3FB" w:val="clear"/>
            <w:tcMar>
              <w:top w:type="dxa" w:w="100"/>
              <w:left w:type="dxa" w:w="140"/>
              <w:bottom w:type="dxa" w:w="100"/>
              <w:right w:type="dxa" w:w="140"/>
            </w:tcMar>
            <w:vAlign w:val="center"/>
          </w:tcPr>
          <w:p>
            <w:pPr>
              <w:jc w:val="left"/>
            </w:pPr>
            <w:r>
              <w:rPr>
                <w:rFonts w:ascii="Arial" w:cs="Arial" w:eastAsia="Arial" w:hAnsi="Arial"/>
                <w:b w:val="false"/>
                <w:bCs w:val="false"/>
                <w:color w:val="222222"/>
                <w:sz w:val="20"/>
                <w:szCs w:val="20"/>
              </w:rPr>
              <w:t xml:space="preserve">KPI 달성 분석, 인사이트, 차기 계획</w:t>
            </w:r>
          </w:p>
        </w:tc>
      </w:tr>
    </w:tbl>
    <w:p>
      <w:pPr>
        <w:spacing w:after="100"/>
      </w:pPr>
      <w:r>
        <w:rPr>
          <w:rFonts w:ascii="Arial" w:cs="Arial" w:eastAsia="Arial" w:hAnsi="Arial"/>
          <w:color w:val="222222"/>
          <w:sz w:val="22"/>
          <w:szCs w:val="22"/>
        </w:rPr>
        <w:t xml:space="preserve"/>
      </w:r>
    </w:p>
    <w:p>
      <w:r>
        <w:br w:type="page"/>
      </w:r>
    </w:p>
    <w:p>
      <w:pPr>
        <w:pStyle w:val="Heading1"/>
        <w:spacing w:after="200" w:before="240"/>
      </w:pPr>
      <w:r>
        <w:rPr>
          <w:rFonts w:ascii="Arial" w:cs="Arial" w:eastAsia="Arial" w:hAnsi="Arial"/>
          <w:b/>
          <w:bCs/>
          <w:color w:val="1F3864"/>
          <w:sz w:val="32"/>
          <w:szCs w:val="32"/>
        </w:rPr>
        <w:t xml:space="preserve">6장. 자주 발생하는 이슈 &amp; 해결책</w:t>
      </w:r>
    </w:p>
    <w:p>
      <w:pPr>
        <w:spacing w:after="100"/>
      </w:pPr>
      <w:r>
        <w:rPr>
          <w:rFonts w:ascii="Arial" w:cs="Arial" w:eastAsia="Arial" w:hAnsi="Arial"/>
          <w:color w:val="222222"/>
          <w:sz w:val="22"/>
          <w:szCs w:val="22"/>
        </w:rPr>
        <w:t xml:space="preserve">실무에서 빈번하게 겪는 문제 상황과 검증된 해결 방법을 Q&amp;A 형식으로 정리했습니다.</w:t>
      </w:r>
    </w:p>
    <w:p>
      <w:pPr>
        <w:spacing w:after="80"/>
      </w:pPr>
      <w:r>
        <w:rPr>
          <w:rFonts w:ascii="Arial" w:cs="Arial" w:eastAsia="Arial" w:hAnsi="Arial"/>
          <w:color w:val="222222"/>
          <w:sz w:val="22"/>
          <w:szCs w:val="22"/>
        </w:rPr>
        <w:t xml:space="preserve"/>
      </w:r>
    </w:p>
    <w:p>
      <w:pPr>
        <w:spacing w:after="60" w:before="160"/>
      </w:pPr>
      <w:r>
        <w:rPr>
          <w:rFonts w:ascii="Arial" w:cs="Arial" w:eastAsia="Arial" w:hAnsi="Arial"/>
          <w:b/>
          <w:bCs/>
          <w:color w:val="2E75B6"/>
          <w:sz w:val="22"/>
          <w:szCs w:val="22"/>
        </w:rPr>
        <w:t xml:space="preserve">Q1. 콘텐츠 아이디어가 고갈될 때 어떻게 해야 하나요?</w:t>
      </w:r>
    </w:p>
    <w:p>
      <w:pPr>
        <w:spacing w:after="120"/>
        <w:ind w:left="360"/>
      </w:pPr>
      <w:r>
        <w:rPr>
          <w:rFonts w:ascii="Arial" w:cs="Arial" w:eastAsia="Arial" w:hAnsi="Arial"/>
          <w:color w:val="222222"/>
          <w:sz w:val="22"/>
          <w:szCs w:val="22"/>
        </w:rPr>
        <w:t xml:space="preserve">A. 먼저 콘텐츠 '필라 전략'을 적용하세요. 브랜드 정체성, 제품 교육, 고객 후기, 트렌드 참여, 비하인드 스토리 등 5~7개 필라(기둥) 주제를 설정하고 로테이션합니다. 또한 Google Trends, 네이버 DataLab, 인스타그램 탐색 탭에서 매주 트렌드 키워드를 수집하고, 팀원 간 월 1회 브레인스토밍 세션을 정례화하세요. 경쟁 브랜드 계정과 해외 동종업계 SNS를 벤치마킹하는 것도 유효합니다. ChatGPT/Claude에 '우리 브랜드 주제로 인스타그램 콘텐츠 아이디어 20개 생성'을 요청하는 것도 실용적인 방법입니다.</w:t>
      </w:r>
    </w:p>
    <w:p>
      <w:pPr>
        <w:spacing w:after="60" w:before="160"/>
      </w:pPr>
      <w:r>
        <w:rPr>
          <w:rFonts w:ascii="Arial" w:cs="Arial" w:eastAsia="Arial" w:hAnsi="Arial"/>
          <w:b/>
          <w:bCs/>
          <w:color w:val="2E75B6"/>
          <w:sz w:val="22"/>
          <w:szCs w:val="22"/>
        </w:rPr>
        <w:t xml:space="preserve">Q2. 인플루언서가 브랜드 가이드라인을 지키지 않고 콘텐츠를 발행했을 때?</w:t>
      </w:r>
    </w:p>
    <w:p>
      <w:pPr>
        <w:spacing w:after="120"/>
        <w:ind w:left="360"/>
      </w:pPr>
      <w:r>
        <w:rPr>
          <w:rFonts w:ascii="Arial" w:cs="Arial" w:eastAsia="Arial" w:hAnsi="Arial"/>
          <w:color w:val="222222"/>
          <w:sz w:val="22"/>
          <w:szCs w:val="22"/>
        </w:rPr>
        <w:t xml:space="preserve">A. 우선 계약서를 확인하여 위반 사항을 명확히 파악합니다. 감정적으로 대응하지 말고, 구체적인 위반 내용(예: 광고 표시 누락, 금지 표현 사용)을 증거와 함께 정중하게 전달하고 수정을 요청합니다. 수정이 불가능한 경우 삭제 후 재발행을 요청하고, 계약서상 패널티 조항을 적용합니다. 재발 방지를 위해 브리핑 시 사전 검수 절차를 강화하고, 발행 전 콘텐츠 검토를 계약 조건으로 명시합니다.</w:t>
      </w:r>
    </w:p>
    <w:p>
      <w:pPr>
        <w:spacing w:after="60" w:before="160"/>
      </w:pPr>
      <w:r>
        <w:rPr>
          <w:rFonts w:ascii="Arial" w:cs="Arial" w:eastAsia="Arial" w:hAnsi="Arial"/>
          <w:b/>
          <w:bCs/>
          <w:color w:val="2E75B6"/>
          <w:sz w:val="22"/>
          <w:szCs w:val="22"/>
        </w:rPr>
        <w:t xml:space="preserve">Q3. 브랜드 가이드라인을 위반한 콘텐츠가 외부에서 발견됐을 때?</w:t>
      </w:r>
    </w:p>
    <w:p>
      <w:pPr>
        <w:spacing w:after="120"/>
        <w:ind w:left="360"/>
      </w:pPr>
      <w:r>
        <w:rPr>
          <w:rFonts w:ascii="Arial" w:cs="Arial" w:eastAsia="Arial" w:hAnsi="Arial"/>
          <w:color w:val="222222"/>
          <w:sz w:val="22"/>
          <w:szCs w:val="22"/>
        </w:rPr>
        <w:t xml:space="preserve">A. 위반 콘텐츠의 스크린샷을 확보하고 발견 일시를 기록합니다. 내부(직원 실수)인 경우 즉시 수정 또는 삭제하고 팀 전체에 공지합니다. 외부(고객, 파트너 등)인 경우 정중하게 수정 요청 메시지를 발송합니다. 법적으로 심각한 위반(상표 도용 등)은 법률 검토 후 공식 요청서를 발송합니다. 재발 방지를 위해 브랜드 가이드라인 교육을 강화하고 위반 사례집을 업데이트합니다.</w:t>
      </w:r>
    </w:p>
    <w:p>
      <w:pPr>
        <w:spacing w:after="60" w:before="160"/>
      </w:pPr>
      <w:r>
        <w:rPr>
          <w:rFonts w:ascii="Arial" w:cs="Arial" w:eastAsia="Arial" w:hAnsi="Arial"/>
          <w:b/>
          <w:bCs/>
          <w:color w:val="2E75B6"/>
          <w:sz w:val="22"/>
          <w:szCs w:val="22"/>
        </w:rPr>
        <w:t xml:space="preserve">Q4. 캠페인 성과가 목표 대비 미달일 때 어떻게 대응하나요?</w:t>
      </w:r>
    </w:p>
    <w:p>
      <w:pPr>
        <w:spacing w:after="120"/>
        <w:ind w:left="360"/>
      </w:pPr>
      <w:r>
        <w:rPr>
          <w:rFonts w:ascii="Arial" w:cs="Arial" w:eastAsia="Arial" w:hAnsi="Arial"/>
          <w:color w:val="222222"/>
          <w:sz w:val="22"/>
          <w:szCs w:val="22"/>
        </w:rPr>
        <w:t xml:space="preserve">A. 먼저 데이터를 세분화하여 미달의 원인을 정확히 진단합니다(타겟 오디언스 미스매치, 소재 문제, 타이밍, 예산 배분 등). 캠페인 진행 중이라면 성과가 낮은 채널의 예산을 성과가 높은 채널로 재배분하고, 소재를 교체하거나 타겟팅을 조정합니다. 캠페인 종료 후라면 원인 분석 결과를 문서화하고 차기 캠페인 기획에 반드시 반영합니다. 목표 자체가 비현실적이었다면 벤치마크 데이터를 기반으로 목표 수정 기준을 재정립합니다.</w:t>
      </w:r>
    </w:p>
    <w:p>
      <w:pPr>
        <w:spacing w:after="60" w:before="160"/>
      </w:pPr>
      <w:r>
        <w:rPr>
          <w:rFonts w:ascii="Arial" w:cs="Arial" w:eastAsia="Arial" w:hAnsi="Arial"/>
          <w:b/>
          <w:bCs/>
          <w:color w:val="2E75B6"/>
          <w:sz w:val="22"/>
          <w:szCs w:val="22"/>
        </w:rPr>
        <w:t xml:space="preserve">Q5. 갑작스러운 트렌드(밈, 이슈)에 빠르게 대응해야 할 때?</w:t>
      </w:r>
    </w:p>
    <w:p>
      <w:pPr>
        <w:spacing w:after="120"/>
        <w:ind w:left="360"/>
      </w:pPr>
      <w:r>
        <w:rPr>
          <w:rFonts w:ascii="Arial" w:cs="Arial" w:eastAsia="Arial" w:hAnsi="Arial"/>
          <w:color w:val="222222"/>
          <w:sz w:val="22"/>
          <w:szCs w:val="22"/>
        </w:rPr>
        <w:t xml:space="preserve">A. 브랜드와 관련성이 있는지 먼저 판단합니다. 억지로 끼워 맞추는 트렌드 편승은 오히려 역효과입니다. 관련성이 있다면 '즉석 콘텐츠 제작 SOP'를 사전에 준비해두세요. 팀장 승인 프로세스를 간소화하여 2시간 이내 발행이 가능한 패스트 트랙을 운영합니다. Canva 등 빠른 제작 도구를 활용하고, 콘텐츠 템플릿을 사전에 준비해두면 대응 속도를 크게 높일 수 있습니다. 민감한 사회 이슈 관련 트렌드는 브랜드 리스크를 신중히 검토 후 참여 여부를 결정하세요.</w:t>
      </w:r>
    </w:p>
    <w:p>
      <w:pPr>
        <w:spacing w:after="100"/>
      </w:pPr>
      <w:r>
        <w:rPr>
          <w:rFonts w:ascii="Arial" w:cs="Arial" w:eastAsia="Arial" w:hAnsi="Arial"/>
          <w:color w:val="222222"/>
          <w:sz w:val="22"/>
          <w:szCs w:val="22"/>
        </w:rPr>
        <w:t xml:space="preserve"/>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lvl w:ilvl="1" w15:tentative="1">
      <w:start w:val="1"/>
      <w:numFmt w:val="bullet"/>
      <w:lvlText w:val="-"/>
      <w:lvlJc w:val="left"/>
      <w:pPr>
        <w:ind w:left="900" w:hanging="280"/>
      </w:pPr>
    </w:lvl>
  </w:abstractNum>
  <w:abstractNum w:abstractNumId="3" w15:restartNumberingAfterBreak="0">
    <w:multiLevelType w:val="hybridMultilevel"/>
    <w:lvl w:ilvl="0" w15:tentative="1">
      <w:start w:val="1"/>
      <w:numFmt w:val="decimal"/>
      <w:lvlText w:val="%1."/>
      <w:lvlJc w:val="left"/>
      <w:pPr>
        <w:ind w:left="60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200"/>
      <w:outlineLvl w:val="1"/>
    </w:pPr>
    <w:rPr>
      <w:rFonts w:ascii="Arial" w:cs="Arial" w:eastAsia="Arial" w:hAnsi="Arial"/>
      <w:b/>
      <w:bCs/>
      <w:color w:val="2E75B6"/>
      <w:sz w:val="28"/>
      <w:szCs w:val="28"/>
    </w:rPr>
  </w:style>
  <w:style w:type="paragraph" w:styleId="Heading3">
    <w:name w:val="Heading 3"/>
    <w:basedOn w:val="Normal"/>
    <w:next w:val="Normal"/>
    <w:qFormat/>
    <w:pPr>
      <w:spacing w:after="120" w:before="160"/>
      <w:outlineLvl w:val="2"/>
    </w:pPr>
    <w:rPr>
      <w:rFonts w:ascii="Arial" w:cs="Arial" w:eastAsia="Arial" w:hAnsi="Arial"/>
      <w:b/>
      <w:bCs/>
      <w:color w:val="40404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2026-05-14T03:38:19.305Z</dcterms:created>
  <dcterms:modified xsi:type="dcterms:W3CDTF">2026-05-14T03:38:19.305Z</dcterms:modified>
</cp:coreProperties>
</file>

<file path=docProps/custom.xml><?xml version="1.0" encoding="utf-8"?>
<Properties xmlns="http://schemas.openxmlformats.org/officeDocument/2006/custom-properties" xmlns:vt="http://schemas.openxmlformats.org/officeDocument/2006/docPropsVTypes"/>
</file>